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035061" w:rsidRDefault="004906BC" w:rsidP="008A38C7">
      <w:pPr>
        <w:pStyle w:val="Akapitzlist"/>
        <w:numPr>
          <w:ilvl w:val="0"/>
          <w:numId w:val="6"/>
        </w:numPr>
        <w:spacing w:before="120" w:after="0" w:line="276" w:lineRule="auto"/>
        <w:ind w:left="284" w:hanging="284"/>
        <w:jc w:val="both"/>
        <w:outlineLvl w:val="0"/>
        <w:rPr>
          <w:rFonts w:ascii="Arial" w:hAnsi="Arial" w:cs="Arial"/>
          <w:b/>
          <w:szCs w:val="18"/>
          <w:u w:val="single"/>
        </w:rPr>
      </w:pPr>
      <w:r w:rsidRPr="00035061">
        <w:rPr>
          <w:rFonts w:ascii="Arial" w:hAnsi="Arial" w:cs="Arial"/>
          <w:b/>
          <w:szCs w:val="18"/>
          <w:u w:val="single"/>
        </w:rPr>
        <w:t>Określenie przedmiotu zakupu</w:t>
      </w:r>
    </w:p>
    <w:p w14:paraId="3DD9767B" w14:textId="2429B952" w:rsidR="00035061" w:rsidRPr="00035061" w:rsidRDefault="008F062E" w:rsidP="0024026C">
      <w:pPr>
        <w:pStyle w:val="Nagwek2"/>
        <w:numPr>
          <w:ilvl w:val="0"/>
          <w:numId w:val="0"/>
        </w:numPr>
        <w:rPr>
          <w:rFonts w:ascii="Arial" w:hAnsi="Arial" w:cs="Arial"/>
          <w:b/>
          <w:color w:val="auto"/>
        </w:rPr>
      </w:pPr>
      <w:r w:rsidRPr="00035061">
        <w:rPr>
          <w:rFonts w:ascii="Arial" w:eastAsiaTheme="minorHAnsi" w:hAnsi="Arial" w:cs="Arial"/>
          <w:color w:val="auto"/>
        </w:rPr>
        <w:t xml:space="preserve">Przedmiotem zamówienia jest sukcesywna </w:t>
      </w:r>
      <w:r w:rsidR="00035061" w:rsidRPr="00035061">
        <w:rPr>
          <w:rFonts w:ascii="Arial" w:hAnsi="Arial" w:cs="Arial"/>
        </w:rPr>
        <w:t xml:space="preserve">dostawa i wymiana słupów oświetlenia drogowego na słupy wykonane </w:t>
      </w:r>
      <w:r w:rsidR="00035061">
        <w:rPr>
          <w:rFonts w:ascii="Arial" w:hAnsi="Arial" w:cs="Arial"/>
        </w:rPr>
        <w:br/>
      </w:r>
      <w:r w:rsidR="00035061" w:rsidRPr="00035061">
        <w:rPr>
          <w:rFonts w:ascii="Arial" w:hAnsi="Arial" w:cs="Arial"/>
        </w:rPr>
        <w:t>z kompozytów wraz z wysięgnikami aluminiowymi na obszarze działalności PGE Dystrybucja S.A. Oddział Łódź</w:t>
      </w:r>
      <w:r w:rsidR="00035061">
        <w:rPr>
          <w:rFonts w:ascii="Arial" w:hAnsi="Arial" w:cs="Arial"/>
          <w:b/>
          <w:color w:val="auto"/>
        </w:rPr>
        <w:t>.</w:t>
      </w:r>
    </w:p>
    <w:p w14:paraId="2DD150E5" w14:textId="36602EE7" w:rsidR="00035061" w:rsidRPr="00035061" w:rsidRDefault="00035061" w:rsidP="00035061">
      <w:pPr>
        <w:pStyle w:val="Akapitzlist"/>
        <w:keepNext/>
        <w:numPr>
          <w:ilvl w:val="1"/>
          <w:numId w:val="6"/>
        </w:numPr>
        <w:spacing w:before="120" w:after="200" w:line="276" w:lineRule="auto"/>
        <w:jc w:val="both"/>
        <w:outlineLvl w:val="0"/>
        <w:rPr>
          <w:rFonts w:ascii="Arial" w:hAnsi="Arial" w:cs="Arial"/>
          <w:b/>
          <w:szCs w:val="18"/>
        </w:rPr>
      </w:pPr>
      <w:r w:rsidRPr="00035061">
        <w:rPr>
          <w:rFonts w:ascii="Arial" w:hAnsi="Arial" w:cs="Arial"/>
          <w:b/>
          <w:szCs w:val="18"/>
        </w:rPr>
        <w:t>Opis techniczny zamówienia</w:t>
      </w:r>
    </w:p>
    <w:p w14:paraId="521936AF" w14:textId="0EA3E66D" w:rsidR="00035061" w:rsidRPr="00087A65" w:rsidRDefault="00035061" w:rsidP="00035061">
      <w:pPr>
        <w:pStyle w:val="Nagwek2"/>
        <w:numPr>
          <w:ilvl w:val="0"/>
          <w:numId w:val="0"/>
        </w:numPr>
        <w:rPr>
          <w:b/>
          <w:color w:val="auto"/>
        </w:rPr>
      </w:pPr>
      <w:r w:rsidRPr="00B426F6">
        <w:rPr>
          <w:rFonts w:ascii="Arial" w:hAnsi="Arial" w:cs="Arial"/>
          <w:b/>
          <w:color w:val="auto"/>
        </w:rPr>
        <w:t>Zakres zamówienia</w:t>
      </w:r>
    </w:p>
    <w:p w14:paraId="62860712" w14:textId="757DFE39" w:rsidR="00035061" w:rsidRDefault="00035061" w:rsidP="00035061">
      <w:pPr>
        <w:spacing w:before="120" w:after="120"/>
        <w:ind w:firstLine="426"/>
        <w:jc w:val="both"/>
        <w:rPr>
          <w:rFonts w:ascii="Arial" w:hAnsi="Arial" w:cs="Arial"/>
          <w:szCs w:val="18"/>
        </w:rPr>
      </w:pPr>
      <w:r>
        <w:rPr>
          <w:rFonts w:ascii="Arial" w:hAnsi="Arial" w:cs="Arial"/>
          <w:szCs w:val="18"/>
        </w:rPr>
        <w:t xml:space="preserve">Wymiana słupów i wysięgników oświetlenia drogowego </w:t>
      </w:r>
      <w:r w:rsidRPr="00C16BC8">
        <w:rPr>
          <w:rFonts w:ascii="Arial" w:hAnsi="Arial" w:cs="Arial"/>
          <w:szCs w:val="18"/>
        </w:rPr>
        <w:t>na słupy</w:t>
      </w:r>
      <w:r>
        <w:rPr>
          <w:rFonts w:ascii="Arial" w:hAnsi="Arial" w:cs="Arial"/>
          <w:szCs w:val="18"/>
        </w:rPr>
        <w:t xml:space="preserve"> oświetleniowe wykonane z kompozytów </w:t>
      </w:r>
      <w:r>
        <w:rPr>
          <w:rFonts w:ascii="Arial" w:hAnsi="Arial" w:cs="Arial"/>
          <w:szCs w:val="18"/>
        </w:rPr>
        <w:br/>
        <w:t>wraz z wysięgnikami aluminiowymi</w:t>
      </w:r>
      <w:r w:rsidR="00237BB7">
        <w:rPr>
          <w:rFonts w:ascii="Arial" w:hAnsi="Arial" w:cs="Arial"/>
          <w:szCs w:val="18"/>
        </w:rPr>
        <w:t xml:space="preserve">, </w:t>
      </w:r>
      <w:r w:rsidR="00237BB7" w:rsidRPr="00237BB7">
        <w:rPr>
          <w:rFonts w:ascii="Arial" w:hAnsi="Arial" w:cs="Arial"/>
          <w:szCs w:val="18"/>
        </w:rPr>
        <w:t>będzie realizowana na terenie miast Zgierz, Ozorków i Pabianice.</w:t>
      </w:r>
    </w:p>
    <w:p w14:paraId="2C53BB15" w14:textId="6FB73556" w:rsidR="00035061" w:rsidRPr="00035061" w:rsidRDefault="00035061" w:rsidP="00035061">
      <w:pPr>
        <w:spacing w:before="120" w:after="120"/>
        <w:ind w:firstLine="426"/>
        <w:jc w:val="both"/>
        <w:rPr>
          <w:rFonts w:ascii="Arial" w:hAnsi="Arial" w:cs="Arial"/>
          <w:szCs w:val="18"/>
          <w:u w:val="single"/>
        </w:rPr>
      </w:pPr>
      <w:r w:rsidRPr="00035061">
        <w:rPr>
          <w:rFonts w:ascii="Arial" w:hAnsi="Arial" w:cs="Arial"/>
          <w:szCs w:val="18"/>
          <w:u w:val="single"/>
        </w:rPr>
        <w:t xml:space="preserve">Typy słupów i wysięgników przewidzianych do wymiany oraz ich ilość podane </w:t>
      </w:r>
      <w:r w:rsidRPr="00035061">
        <w:rPr>
          <w:rFonts w:ascii="Arial" w:hAnsi="Arial" w:cs="Arial"/>
          <w:szCs w:val="18"/>
          <w:u w:val="single"/>
        </w:rPr>
        <w:br/>
        <w:t>są w tabelce:</w:t>
      </w:r>
    </w:p>
    <w:p w14:paraId="233CD080" w14:textId="77777777" w:rsidR="00035061" w:rsidRPr="006D0143" w:rsidRDefault="00035061" w:rsidP="00035061">
      <w:pPr>
        <w:spacing w:before="120" w:after="120"/>
        <w:jc w:val="both"/>
        <w:rPr>
          <w:rFonts w:ascii="Arial" w:hAnsi="Arial" w:cs="Arial"/>
          <w:szCs w:val="18"/>
        </w:rPr>
      </w:pPr>
    </w:p>
    <w:tbl>
      <w:tblPr>
        <w:tblW w:w="7796" w:type="dxa"/>
        <w:tblInd w:w="921" w:type="dxa"/>
        <w:tblLayout w:type="fixed"/>
        <w:tblCellMar>
          <w:left w:w="70" w:type="dxa"/>
          <w:right w:w="70" w:type="dxa"/>
        </w:tblCellMar>
        <w:tblLook w:val="04A0" w:firstRow="1" w:lastRow="0" w:firstColumn="1" w:lastColumn="0" w:noHBand="0" w:noVBand="1"/>
      </w:tblPr>
      <w:tblGrid>
        <w:gridCol w:w="567"/>
        <w:gridCol w:w="4819"/>
        <w:gridCol w:w="1134"/>
        <w:gridCol w:w="1276"/>
      </w:tblGrid>
      <w:tr w:rsidR="00035061" w:rsidRPr="00812AC0" w14:paraId="17F59949" w14:textId="77777777" w:rsidTr="005F3732">
        <w:trPr>
          <w:cantSplit/>
          <w:trHeight w:val="2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776FE" w14:textId="77777777" w:rsidR="00035061" w:rsidRPr="00EC741E" w:rsidRDefault="00035061" w:rsidP="005F3732">
            <w:pPr>
              <w:rPr>
                <w:rFonts w:ascii="Arial" w:hAnsi="Arial" w:cs="Arial"/>
                <w:szCs w:val="18"/>
              </w:rPr>
            </w:pPr>
            <w:r w:rsidRPr="00EC741E">
              <w:rPr>
                <w:rFonts w:ascii="Arial" w:hAnsi="Arial" w:cs="Arial"/>
                <w:szCs w:val="18"/>
              </w:rPr>
              <w:t> Lp</w:t>
            </w:r>
            <w:r>
              <w:rPr>
                <w:rFonts w:ascii="Arial" w:hAnsi="Arial" w:cs="Arial"/>
                <w:szCs w:val="18"/>
              </w:rPr>
              <w:t>.</w:t>
            </w:r>
          </w:p>
        </w:tc>
        <w:tc>
          <w:tcPr>
            <w:tcW w:w="4819" w:type="dxa"/>
            <w:tcBorders>
              <w:top w:val="single" w:sz="4" w:space="0" w:color="auto"/>
              <w:left w:val="nil"/>
              <w:bottom w:val="single" w:sz="4" w:space="0" w:color="auto"/>
              <w:right w:val="single" w:sz="4" w:space="0" w:color="auto"/>
            </w:tcBorders>
            <w:shd w:val="clear" w:color="auto" w:fill="auto"/>
            <w:noWrap/>
            <w:vAlign w:val="center"/>
          </w:tcPr>
          <w:p w14:paraId="723CECD3" w14:textId="77777777" w:rsidR="00035061" w:rsidRPr="00EC741E" w:rsidRDefault="00035061" w:rsidP="005F3732">
            <w:pPr>
              <w:ind w:firstLine="1"/>
              <w:jc w:val="center"/>
              <w:rPr>
                <w:rFonts w:ascii="Arial" w:hAnsi="Arial" w:cs="Arial"/>
                <w:b/>
                <w:bCs/>
                <w:szCs w:val="18"/>
                <w:highlight w:val="yellow"/>
              </w:rPr>
            </w:pPr>
            <w:r>
              <w:rPr>
                <w:rFonts w:ascii="Arial" w:hAnsi="Arial" w:cs="Arial"/>
                <w:b/>
                <w:bCs/>
                <w:szCs w:val="18"/>
              </w:rPr>
              <w:t>Typ</w:t>
            </w:r>
            <w:r w:rsidRPr="00EC741E">
              <w:rPr>
                <w:rFonts w:ascii="Arial" w:hAnsi="Arial" w:cs="Arial"/>
                <w:b/>
                <w:bCs/>
                <w:szCs w:val="18"/>
              </w:rPr>
              <w:t xml:space="preserve"> słupów do wymiany</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5652EA" w14:textId="77777777" w:rsidR="00035061" w:rsidRPr="00EC741E" w:rsidRDefault="00035061" w:rsidP="005F3732">
            <w:pPr>
              <w:ind w:left="72" w:firstLine="1"/>
              <w:jc w:val="center"/>
              <w:rPr>
                <w:rFonts w:ascii="Arial" w:hAnsi="Arial" w:cs="Arial"/>
                <w:b/>
                <w:bCs/>
                <w:szCs w:val="18"/>
                <w:highlight w:val="yellow"/>
              </w:rPr>
            </w:pPr>
            <w:r w:rsidRPr="00EC741E">
              <w:rPr>
                <w:rFonts w:ascii="Arial" w:hAnsi="Arial" w:cs="Arial"/>
                <w:b/>
                <w:bCs/>
                <w:szCs w:val="18"/>
              </w:rPr>
              <w:t>Jednostka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8B7A303" w14:textId="77777777" w:rsidR="00035061" w:rsidRPr="00EC741E" w:rsidRDefault="00035061" w:rsidP="005F3732">
            <w:pPr>
              <w:jc w:val="center"/>
              <w:rPr>
                <w:rFonts w:ascii="Arial" w:hAnsi="Arial" w:cs="Arial"/>
                <w:b/>
                <w:bCs/>
                <w:szCs w:val="18"/>
              </w:rPr>
            </w:pPr>
            <w:r w:rsidRPr="00EC741E">
              <w:rPr>
                <w:rFonts w:ascii="Arial" w:hAnsi="Arial" w:cs="Arial"/>
                <w:b/>
                <w:bCs/>
                <w:szCs w:val="18"/>
              </w:rPr>
              <w:t>Ilość</w:t>
            </w:r>
          </w:p>
        </w:tc>
      </w:tr>
      <w:tr w:rsidR="00035061" w:rsidRPr="00812AC0" w14:paraId="0C265CAE" w14:textId="77777777" w:rsidTr="005F3732">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44064E46" w14:textId="77777777" w:rsidR="00035061" w:rsidRPr="00EC741E" w:rsidRDefault="00035061" w:rsidP="005F3732">
            <w:pPr>
              <w:jc w:val="center"/>
              <w:rPr>
                <w:rFonts w:ascii="Arial" w:hAnsi="Arial" w:cs="Arial"/>
                <w:bCs/>
                <w:szCs w:val="18"/>
              </w:rPr>
            </w:pPr>
            <w:r>
              <w:rPr>
                <w:rFonts w:ascii="Arial" w:hAnsi="Arial" w:cs="Arial"/>
                <w:bCs/>
                <w:szCs w:val="18"/>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0F5BB95" w14:textId="77777777" w:rsidR="00035061" w:rsidRPr="00EC741E" w:rsidRDefault="00035061" w:rsidP="005F3732">
            <w:pPr>
              <w:rPr>
                <w:rFonts w:ascii="Arial" w:hAnsi="Arial" w:cs="Arial"/>
                <w:color w:val="000000"/>
                <w:szCs w:val="18"/>
              </w:rPr>
            </w:pPr>
            <w:r w:rsidRPr="00EC741E">
              <w:rPr>
                <w:rFonts w:ascii="Arial" w:hAnsi="Arial" w:cs="Arial"/>
                <w:color w:val="000000"/>
                <w:szCs w:val="18"/>
              </w:rPr>
              <w:t>Wymiana słupa kompozytowego o wysokości 5,5m z jednoramiennym wysięgnikiem o wysięgu 0,5m</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A090A" w14:textId="77777777" w:rsidR="00035061" w:rsidRPr="00EC741E" w:rsidRDefault="00035061" w:rsidP="005F3732">
            <w:pPr>
              <w:ind w:left="72" w:firstLine="1"/>
              <w:jc w:val="center"/>
              <w:rPr>
                <w:rFonts w:ascii="Arial" w:hAnsi="Arial" w:cs="Arial"/>
                <w:szCs w:val="18"/>
              </w:rPr>
            </w:pPr>
            <w:r w:rsidRPr="00EC741E">
              <w:rPr>
                <w:rFonts w:ascii="Arial" w:hAnsi="Arial" w:cs="Arial"/>
                <w:szCs w:val="18"/>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1DA98A2B" w14:textId="77777777" w:rsidR="00035061" w:rsidRPr="00EC741E" w:rsidRDefault="00035061" w:rsidP="005F3732">
            <w:pPr>
              <w:jc w:val="center"/>
              <w:rPr>
                <w:rFonts w:ascii="Arial" w:hAnsi="Arial" w:cs="Arial"/>
                <w:szCs w:val="18"/>
              </w:rPr>
            </w:pPr>
            <w:r>
              <w:rPr>
                <w:rFonts w:ascii="Arial" w:hAnsi="Arial" w:cs="Arial"/>
                <w:szCs w:val="18"/>
              </w:rPr>
              <w:t>122</w:t>
            </w:r>
          </w:p>
        </w:tc>
      </w:tr>
      <w:tr w:rsidR="00035061" w:rsidRPr="00812AC0" w14:paraId="580B6847" w14:textId="77777777" w:rsidTr="005F3732">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36BE3682" w14:textId="77777777" w:rsidR="00035061" w:rsidRDefault="00035061" w:rsidP="005F3732">
            <w:pPr>
              <w:jc w:val="center"/>
              <w:rPr>
                <w:rFonts w:ascii="Arial" w:hAnsi="Arial" w:cs="Arial"/>
                <w:bCs/>
                <w:szCs w:val="18"/>
              </w:rPr>
            </w:pPr>
            <w:r>
              <w:rPr>
                <w:rFonts w:ascii="Arial" w:hAnsi="Arial" w:cs="Arial"/>
                <w:bCs/>
                <w:szCs w:val="18"/>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A3DF504" w14:textId="77777777" w:rsidR="00035061" w:rsidRPr="00EC741E" w:rsidRDefault="00035061" w:rsidP="005F3732">
            <w:pPr>
              <w:rPr>
                <w:rFonts w:ascii="Arial" w:hAnsi="Arial" w:cs="Arial"/>
                <w:color w:val="000000"/>
                <w:szCs w:val="18"/>
              </w:rPr>
            </w:pPr>
            <w:r w:rsidRPr="00EC741E">
              <w:rPr>
                <w:rFonts w:ascii="Arial" w:hAnsi="Arial" w:cs="Arial"/>
                <w:color w:val="000000"/>
                <w:szCs w:val="18"/>
              </w:rPr>
              <w:t xml:space="preserve">Wymiana słupa kompozytowego o wysokości 5,5m </w:t>
            </w:r>
            <w:r>
              <w:rPr>
                <w:rFonts w:ascii="Arial" w:hAnsi="Arial" w:cs="Arial"/>
                <w:color w:val="000000"/>
                <w:szCs w:val="18"/>
              </w:rPr>
              <w:t>bez wysięgnika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ED617B" w14:textId="77777777" w:rsidR="00035061" w:rsidRPr="00EC741E" w:rsidRDefault="00035061" w:rsidP="005F3732">
            <w:pPr>
              <w:ind w:left="72" w:firstLine="1"/>
              <w:jc w:val="center"/>
              <w:rPr>
                <w:rFonts w:ascii="Arial" w:hAnsi="Arial" w:cs="Arial"/>
                <w:szCs w:val="18"/>
              </w:rPr>
            </w:pPr>
            <w:r>
              <w:rPr>
                <w:rFonts w:ascii="Arial" w:hAnsi="Arial" w:cs="Arial"/>
                <w:szCs w:val="18"/>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EC1B361" w14:textId="77777777" w:rsidR="00035061" w:rsidRDefault="00035061" w:rsidP="005F3732">
            <w:pPr>
              <w:jc w:val="center"/>
              <w:rPr>
                <w:rFonts w:ascii="Arial" w:hAnsi="Arial" w:cs="Arial"/>
                <w:szCs w:val="18"/>
              </w:rPr>
            </w:pPr>
            <w:r>
              <w:rPr>
                <w:rFonts w:ascii="Arial" w:hAnsi="Arial" w:cs="Arial"/>
                <w:szCs w:val="18"/>
              </w:rPr>
              <w:t>59</w:t>
            </w:r>
          </w:p>
        </w:tc>
      </w:tr>
      <w:tr w:rsidR="00035061" w:rsidRPr="00812AC0" w14:paraId="25D593C5" w14:textId="77777777" w:rsidTr="005F3732">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48AC560B" w14:textId="77777777" w:rsidR="00035061" w:rsidRDefault="00035061" w:rsidP="005F3732">
            <w:pPr>
              <w:jc w:val="center"/>
              <w:rPr>
                <w:rFonts w:ascii="Arial" w:hAnsi="Arial" w:cs="Arial"/>
                <w:bCs/>
                <w:szCs w:val="18"/>
              </w:rPr>
            </w:pPr>
            <w:r>
              <w:rPr>
                <w:rFonts w:ascii="Arial" w:hAnsi="Arial" w:cs="Arial"/>
                <w:bCs/>
                <w:szCs w:val="18"/>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66DAD34" w14:textId="77777777" w:rsidR="00035061" w:rsidRPr="00EC741E" w:rsidRDefault="00035061" w:rsidP="005F3732">
            <w:pPr>
              <w:rPr>
                <w:rFonts w:ascii="Arial" w:hAnsi="Arial" w:cs="Arial"/>
                <w:color w:val="000000"/>
                <w:szCs w:val="18"/>
              </w:rPr>
            </w:pPr>
            <w:r w:rsidRPr="00EC741E">
              <w:rPr>
                <w:rFonts w:ascii="Arial" w:hAnsi="Arial" w:cs="Arial"/>
                <w:color w:val="000000"/>
                <w:szCs w:val="18"/>
              </w:rPr>
              <w:t xml:space="preserve">Wymiana słupa kompozytowego o wysokości </w:t>
            </w:r>
            <w:r>
              <w:rPr>
                <w:rFonts w:ascii="Arial" w:hAnsi="Arial" w:cs="Arial"/>
                <w:color w:val="000000"/>
                <w:szCs w:val="18"/>
              </w:rPr>
              <w:t>7</w:t>
            </w:r>
            <w:r w:rsidRPr="00EC741E">
              <w:rPr>
                <w:rFonts w:ascii="Arial" w:hAnsi="Arial" w:cs="Arial"/>
                <w:color w:val="000000"/>
                <w:szCs w:val="18"/>
              </w:rPr>
              <w:t>,</w:t>
            </w:r>
            <w:r>
              <w:rPr>
                <w:rFonts w:ascii="Arial" w:hAnsi="Arial" w:cs="Arial"/>
                <w:color w:val="000000"/>
                <w:szCs w:val="18"/>
              </w:rPr>
              <w:t>0</w:t>
            </w:r>
            <w:r w:rsidRPr="00EC741E">
              <w:rPr>
                <w:rFonts w:ascii="Arial" w:hAnsi="Arial" w:cs="Arial"/>
                <w:color w:val="000000"/>
                <w:szCs w:val="18"/>
              </w:rPr>
              <w:t>m z jednoramiennym wysięgnikiem o wysięgu 0,5m</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9A6921" w14:textId="77777777" w:rsidR="00035061" w:rsidRPr="00EC741E" w:rsidRDefault="00035061" w:rsidP="005F3732">
            <w:pPr>
              <w:ind w:left="72" w:firstLine="1"/>
              <w:jc w:val="center"/>
              <w:rPr>
                <w:rFonts w:ascii="Arial" w:hAnsi="Arial" w:cs="Arial"/>
                <w:szCs w:val="18"/>
              </w:rPr>
            </w:pPr>
            <w:r>
              <w:rPr>
                <w:rFonts w:ascii="Arial" w:hAnsi="Arial" w:cs="Arial"/>
                <w:szCs w:val="18"/>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BFC42C" w14:textId="77777777" w:rsidR="00035061" w:rsidRDefault="00035061" w:rsidP="005F3732">
            <w:pPr>
              <w:jc w:val="center"/>
              <w:rPr>
                <w:rFonts w:ascii="Arial" w:hAnsi="Arial" w:cs="Arial"/>
                <w:szCs w:val="18"/>
              </w:rPr>
            </w:pPr>
            <w:r>
              <w:rPr>
                <w:rFonts w:ascii="Arial" w:hAnsi="Arial" w:cs="Arial"/>
                <w:szCs w:val="18"/>
              </w:rPr>
              <w:t>53</w:t>
            </w:r>
          </w:p>
        </w:tc>
      </w:tr>
    </w:tbl>
    <w:p w14:paraId="0D92A07F" w14:textId="77777777" w:rsidR="00035061" w:rsidRDefault="00035061" w:rsidP="00035061">
      <w:pPr>
        <w:pStyle w:val="bezpunkw"/>
        <w:ind w:firstLine="0"/>
        <w:rPr>
          <w:rFonts w:ascii="Arial" w:hAnsi="Arial" w:cs="Arial"/>
          <w:sz w:val="18"/>
          <w:szCs w:val="18"/>
        </w:rPr>
      </w:pPr>
      <w:r w:rsidRPr="002C6E1A">
        <w:rPr>
          <w:rFonts w:ascii="Arial" w:hAnsi="Arial" w:cs="Arial"/>
          <w:sz w:val="18"/>
          <w:szCs w:val="18"/>
        </w:rPr>
        <w:t>Do oferty należy dołączyć karty katalogowe oświetleniowych słupów kompozytowych przeznaczonych do montażu oraz dokumenty potwierdzające posiadane certyfikaty</w:t>
      </w:r>
      <w:r>
        <w:rPr>
          <w:rFonts w:ascii="Arial" w:hAnsi="Arial" w:cs="Arial"/>
          <w:sz w:val="18"/>
          <w:szCs w:val="18"/>
        </w:rPr>
        <w:t xml:space="preserve"> (wyszczególnione załączniku „opis słupa i wysięgnika”).</w:t>
      </w:r>
    </w:p>
    <w:p w14:paraId="4D23D6E4" w14:textId="77777777" w:rsidR="00035061" w:rsidRPr="005079CC" w:rsidRDefault="00035061" w:rsidP="00035061">
      <w:pPr>
        <w:pStyle w:val="bezpunkw"/>
        <w:ind w:firstLine="0"/>
        <w:rPr>
          <w:rFonts w:ascii="Arial" w:hAnsi="Arial" w:cs="Arial"/>
          <w:sz w:val="18"/>
          <w:szCs w:val="18"/>
        </w:rPr>
      </w:pPr>
      <w:r>
        <w:rPr>
          <w:rFonts w:ascii="Arial" w:hAnsi="Arial" w:cs="Arial"/>
          <w:sz w:val="18"/>
          <w:szCs w:val="18"/>
        </w:rPr>
        <w:t>Każdy słup powinien posiadać w widocznym miejscu tabliczkę znamionową zawierającą następujące informacje:</w:t>
      </w:r>
      <w:r>
        <w:rPr>
          <w:rFonts w:ascii="Arial" w:hAnsi="Arial" w:cs="Arial"/>
          <w:sz w:val="18"/>
          <w:szCs w:val="18"/>
        </w:rPr>
        <w:br/>
        <w:t>a) typ słupa</w:t>
      </w:r>
      <w:r>
        <w:rPr>
          <w:rFonts w:ascii="Arial" w:hAnsi="Arial" w:cs="Arial"/>
          <w:sz w:val="18"/>
          <w:szCs w:val="18"/>
        </w:rPr>
        <w:br/>
        <w:t>b) nazwa i znak producenta</w:t>
      </w:r>
      <w:r>
        <w:rPr>
          <w:rFonts w:ascii="Arial" w:hAnsi="Arial" w:cs="Arial"/>
          <w:sz w:val="18"/>
          <w:szCs w:val="18"/>
        </w:rPr>
        <w:br/>
        <w:t>c) rok produkcji</w:t>
      </w:r>
      <w:r>
        <w:rPr>
          <w:rFonts w:ascii="Arial" w:hAnsi="Arial" w:cs="Arial"/>
          <w:sz w:val="18"/>
          <w:szCs w:val="18"/>
        </w:rPr>
        <w:br/>
        <w:t>d) oznakowanie CE</w:t>
      </w:r>
      <w:r w:rsidRPr="00BB0AC2">
        <w:rPr>
          <w:rFonts w:cs="Arial"/>
          <w:color w:val="000000"/>
        </w:rPr>
        <w:t xml:space="preserve"> </w:t>
      </w:r>
      <w:r>
        <w:rPr>
          <w:rFonts w:cs="Arial"/>
          <w:color w:val="000000"/>
        </w:rPr>
        <w:t>lub ITB.</w:t>
      </w:r>
    </w:p>
    <w:p w14:paraId="72F7CFDA" w14:textId="77777777" w:rsidR="00035061" w:rsidRPr="006D0143" w:rsidRDefault="00035061" w:rsidP="00035061">
      <w:pPr>
        <w:pStyle w:val="bezpunkw"/>
        <w:ind w:firstLine="0"/>
        <w:rPr>
          <w:rFonts w:ascii="Arial" w:hAnsi="Arial" w:cs="Arial"/>
          <w:sz w:val="18"/>
          <w:szCs w:val="18"/>
        </w:rPr>
      </w:pPr>
      <w:r w:rsidRPr="006D0143">
        <w:rPr>
          <w:rFonts w:ascii="Arial" w:hAnsi="Arial" w:cs="Arial"/>
          <w:sz w:val="18"/>
          <w:szCs w:val="18"/>
        </w:rPr>
        <w:t>Zakres zamówienia określonego powyżej obejmuje:</w:t>
      </w:r>
    </w:p>
    <w:p w14:paraId="27EDD509" w14:textId="77777777" w:rsidR="00035061"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Pr>
          <w:rFonts w:ascii="Arial" w:hAnsi="Arial" w:cs="Arial"/>
        </w:rPr>
        <w:t>Zakup materiałów niezbędnych do wykonania prac</w:t>
      </w:r>
      <w:r w:rsidRPr="006D0143">
        <w:rPr>
          <w:rFonts w:ascii="Arial" w:hAnsi="Arial" w:cs="Arial"/>
        </w:rPr>
        <w:t>.</w:t>
      </w:r>
    </w:p>
    <w:p w14:paraId="6A12710A" w14:textId="77777777" w:rsidR="00035061" w:rsidRPr="006D0143"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Pr>
          <w:rFonts w:ascii="Arial" w:hAnsi="Arial" w:cs="Arial"/>
        </w:rPr>
        <w:t>Demontaż słupów, wysięgników oraz opraw oświetleniowych według wykazu słupów przewidzianych do wymiany.</w:t>
      </w:r>
    </w:p>
    <w:p w14:paraId="6087845E" w14:textId="77777777" w:rsidR="00035061" w:rsidRPr="00561621"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sidRPr="006D0143">
        <w:rPr>
          <w:rFonts w:ascii="Arial" w:hAnsi="Arial" w:cs="Arial"/>
        </w:rPr>
        <w:t>Postawienie now</w:t>
      </w:r>
      <w:r>
        <w:rPr>
          <w:rFonts w:ascii="Arial" w:hAnsi="Arial" w:cs="Arial"/>
        </w:rPr>
        <w:t>ych</w:t>
      </w:r>
      <w:r w:rsidRPr="006D0143">
        <w:rPr>
          <w:rFonts w:ascii="Arial" w:hAnsi="Arial" w:cs="Arial"/>
        </w:rPr>
        <w:t xml:space="preserve"> </w:t>
      </w:r>
      <w:r w:rsidRPr="00561621">
        <w:rPr>
          <w:rFonts w:ascii="Arial" w:hAnsi="Arial" w:cs="Arial"/>
        </w:rPr>
        <w:t>słupów, montaż wysięgników, montaż w słupach przewodu YLY 3x1,5mm</w:t>
      </w:r>
      <w:r w:rsidRPr="00561621">
        <w:rPr>
          <w:rFonts w:ascii="Arial" w:hAnsi="Arial" w:cs="Arial"/>
          <w:vertAlign w:val="superscript"/>
        </w:rPr>
        <w:t>2</w:t>
      </w:r>
      <w:r w:rsidRPr="00561621">
        <w:rPr>
          <w:rFonts w:ascii="Arial" w:hAnsi="Arial" w:cs="Arial"/>
        </w:rPr>
        <w:t>, ponowny montaż zdemontowanych opraw oświetleniowych oraz zdemontowanych tabliczek i znaków drogowych.</w:t>
      </w:r>
    </w:p>
    <w:p w14:paraId="49EDEE07" w14:textId="77777777" w:rsidR="00035061" w:rsidRPr="006D0143"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sidRPr="006D0143">
        <w:rPr>
          <w:rFonts w:ascii="Arial" w:hAnsi="Arial" w:cs="Arial"/>
        </w:rPr>
        <w:t xml:space="preserve">Wykonania wszelkich połączeń elektrycznych umożliwiających normalną pracę urządzeń (np. naprawa kabla </w:t>
      </w:r>
      <w:proofErr w:type="spellStart"/>
      <w:r w:rsidRPr="006D0143">
        <w:rPr>
          <w:rFonts w:ascii="Arial" w:hAnsi="Arial" w:cs="Arial"/>
        </w:rPr>
        <w:t>nN</w:t>
      </w:r>
      <w:proofErr w:type="spellEnd"/>
      <w:r w:rsidRPr="006D0143">
        <w:rPr>
          <w:rFonts w:ascii="Arial" w:hAnsi="Arial" w:cs="Arial"/>
        </w:rPr>
        <w:t>).</w:t>
      </w:r>
    </w:p>
    <w:p w14:paraId="3E2507E6" w14:textId="77777777" w:rsidR="00FE320F" w:rsidRPr="00FE320F" w:rsidRDefault="00FE320F" w:rsidP="00FE320F">
      <w:pPr>
        <w:pStyle w:val="Styl2"/>
        <w:widowControl w:val="0"/>
        <w:adjustRightInd w:val="0"/>
        <w:spacing w:before="60" w:after="60"/>
        <w:ind w:left="1080" w:hanging="360"/>
        <w:textAlignment w:val="baseline"/>
        <w:rPr>
          <w:rFonts w:ascii="Arial" w:hAnsi="Arial" w:cs="Arial"/>
          <w:i/>
          <w:iCs/>
        </w:rPr>
      </w:pPr>
      <w:r w:rsidRPr="00FE320F">
        <w:rPr>
          <w:rFonts w:ascii="Arial" w:hAnsi="Arial" w:cs="Arial"/>
          <w:i/>
          <w:iCs/>
        </w:rPr>
        <w:t>Zwrot zdemontowanych słupów i wysięgników stalowych oraz dodatkowego osprzętu (przewód zasilający, złącza kablowe) do magazynu Zamawiającego.</w:t>
      </w:r>
    </w:p>
    <w:p w14:paraId="47D16141" w14:textId="2DACE370" w:rsidR="00035061" w:rsidRPr="006D0143" w:rsidRDefault="00FE320F" w:rsidP="00FE320F">
      <w:pPr>
        <w:pStyle w:val="Styl2"/>
        <w:keepLines w:val="0"/>
        <w:widowControl w:val="0"/>
        <w:adjustRightInd w:val="0"/>
        <w:spacing w:before="60" w:after="60"/>
        <w:ind w:left="1080" w:hanging="360"/>
        <w:jc w:val="left"/>
        <w:textAlignment w:val="baseline"/>
        <w:outlineLvl w:val="9"/>
        <w:rPr>
          <w:rFonts w:ascii="Arial" w:hAnsi="Arial" w:cs="Arial"/>
        </w:rPr>
      </w:pPr>
      <w:r w:rsidRPr="00FE320F">
        <w:rPr>
          <w:rFonts w:ascii="Arial" w:hAnsi="Arial" w:cs="Arial"/>
          <w:i/>
          <w:iCs/>
        </w:rPr>
        <w:t>Utylizacja zdemontowanych słupów betonowych</w:t>
      </w:r>
      <w:r w:rsidRPr="00FE320F">
        <w:rPr>
          <w:rFonts w:ascii="Arial" w:hAnsi="Arial" w:cs="Arial"/>
        </w:rPr>
        <w:t>.</w:t>
      </w:r>
      <w:r w:rsidR="00035061" w:rsidRPr="006D0143">
        <w:rPr>
          <w:rFonts w:ascii="Arial" w:hAnsi="Arial" w:cs="Arial"/>
        </w:rPr>
        <w:t>.</w:t>
      </w:r>
    </w:p>
    <w:p w14:paraId="468CC4DE" w14:textId="77777777" w:rsidR="00035061" w:rsidRPr="006D0143"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sidRPr="006D0143">
        <w:rPr>
          <w:rFonts w:ascii="Arial" w:hAnsi="Arial" w:cs="Arial"/>
        </w:rPr>
        <w:t>Wykonanie niezbędnych pomiarów elektrycznych (np. rezystancja uziomu, izolacja przewodu, rezystancja pętli zwarcia).</w:t>
      </w:r>
    </w:p>
    <w:p w14:paraId="216952B7" w14:textId="77777777" w:rsidR="00035061" w:rsidRPr="00CD5612"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sidRPr="006D0143">
        <w:rPr>
          <w:rFonts w:ascii="Arial" w:hAnsi="Arial" w:cs="Arial"/>
        </w:rPr>
        <w:t xml:space="preserve">Odtworzenie </w:t>
      </w:r>
      <w:r w:rsidRPr="00CD5612">
        <w:rPr>
          <w:rFonts w:ascii="Arial" w:hAnsi="Arial" w:cs="Arial"/>
        </w:rPr>
        <w:t>nawierzchni przy słupie niezwłocznie w dniu wymiany słupa oraz uporządkowanie miejsca pracy.</w:t>
      </w:r>
    </w:p>
    <w:p w14:paraId="1A82D7B1" w14:textId="44006F8F" w:rsidR="00035061"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r w:rsidRPr="006D0143">
        <w:rPr>
          <w:rFonts w:ascii="Arial" w:hAnsi="Arial" w:cs="Arial"/>
        </w:rPr>
        <w:t>Przygotowanie dokumentacji powykonawczej.</w:t>
      </w:r>
    </w:p>
    <w:p w14:paraId="13BDF135" w14:textId="77777777" w:rsidR="00035061" w:rsidRPr="00035061" w:rsidRDefault="00035061" w:rsidP="00035061">
      <w:pPr>
        <w:pStyle w:val="Styl2"/>
        <w:keepLines w:val="0"/>
        <w:widowControl w:val="0"/>
        <w:adjustRightInd w:val="0"/>
        <w:spacing w:before="60" w:after="60"/>
        <w:ind w:left="1080" w:hanging="360"/>
        <w:jc w:val="left"/>
        <w:textAlignment w:val="baseline"/>
        <w:outlineLvl w:val="9"/>
        <w:rPr>
          <w:rFonts w:ascii="Arial" w:hAnsi="Arial" w:cs="Arial"/>
        </w:rPr>
      </w:pPr>
    </w:p>
    <w:p w14:paraId="289970A7" w14:textId="099F6C0A" w:rsidR="00035061" w:rsidRPr="00EC741E" w:rsidRDefault="00035061" w:rsidP="00035061">
      <w:pPr>
        <w:pStyle w:val="Nagwek2"/>
        <w:numPr>
          <w:ilvl w:val="1"/>
          <w:numId w:val="6"/>
        </w:numPr>
        <w:rPr>
          <w:rFonts w:ascii="Arial" w:hAnsi="Arial" w:cs="Arial"/>
          <w:b/>
          <w:color w:val="auto"/>
        </w:rPr>
      </w:pPr>
      <w:r w:rsidRPr="00EC741E">
        <w:rPr>
          <w:rFonts w:ascii="Arial" w:hAnsi="Arial" w:cs="Arial"/>
          <w:b/>
          <w:color w:val="auto"/>
        </w:rPr>
        <w:t>Wymagania dla realizacji robót budowlano - montażowych:</w:t>
      </w:r>
    </w:p>
    <w:p w14:paraId="39D02A61" w14:textId="77777777" w:rsid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6D0143">
        <w:rPr>
          <w:rFonts w:ascii="Arial" w:hAnsi="Arial" w:cs="Arial"/>
        </w:rPr>
        <w:t>Zamawiający zobowiązuje Wykonawcę do prowadzenia prac w taki sposób, aby nie kolidowały z normalną pracą sieci oświetleniowej.</w:t>
      </w:r>
    </w:p>
    <w:p w14:paraId="00D79C55" w14:textId="77777777" w:rsid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035061">
        <w:rPr>
          <w:rFonts w:ascii="Arial" w:hAnsi="Arial" w:cs="Arial"/>
        </w:rPr>
        <w:t>Wykonawca zapewnia prowadzenie prac na placu budowy pod nadzorem kierownika budowy wykonywanym w sposób ciągły.</w:t>
      </w:r>
    </w:p>
    <w:p w14:paraId="2C23E56B" w14:textId="77777777" w:rsid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035061">
        <w:rPr>
          <w:rFonts w:ascii="Arial" w:hAnsi="Arial" w:cs="Arial"/>
        </w:rPr>
        <w:t>Wykonawca zapewni prawidłową i bezpieczną organizację ruchu w miejscu pracy (załatwienie wszelkich formalności związanych z pracą w pasie drogowym/terenie spółdzielni mieszkaniowej).</w:t>
      </w:r>
    </w:p>
    <w:p w14:paraId="7C17A358" w14:textId="77777777" w:rsid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035061">
        <w:rPr>
          <w:rFonts w:ascii="Arial" w:hAnsi="Arial" w:cs="Arial"/>
        </w:rPr>
        <w:t>Zamawiający zobowiązuje Wykonawcę do każdorazowego kontaktu przed rozpoczęciem pracy w celu ustalenia warunków i terminu wykonania pracy.</w:t>
      </w:r>
    </w:p>
    <w:p w14:paraId="017F7350" w14:textId="77777777" w:rsidR="00035061" w:rsidRP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035061">
        <w:rPr>
          <w:rFonts w:ascii="Arial" w:hAnsi="Arial" w:cs="Arial"/>
          <w:bCs/>
        </w:rPr>
        <w:lastRenderedPageBreak/>
        <w:t>W przypadku gdy wymaga tego bezpieczeństwo ruchu drogowego lub inne ważne względy Wykonawca wykonana prace w dni świąteczne.</w:t>
      </w:r>
    </w:p>
    <w:p w14:paraId="31383923" w14:textId="6612FCF7" w:rsidR="00035061" w:rsidRPr="00035061" w:rsidRDefault="00035061" w:rsidP="00035061">
      <w:pPr>
        <w:pStyle w:val="Styl2"/>
        <w:keepLines w:val="0"/>
        <w:widowControl w:val="0"/>
        <w:numPr>
          <w:ilvl w:val="0"/>
          <w:numId w:val="16"/>
        </w:numPr>
        <w:adjustRightInd w:val="0"/>
        <w:spacing w:before="60" w:after="60"/>
        <w:jc w:val="left"/>
        <w:textAlignment w:val="baseline"/>
        <w:outlineLvl w:val="9"/>
        <w:rPr>
          <w:rFonts w:ascii="Arial" w:hAnsi="Arial" w:cs="Arial"/>
        </w:rPr>
      </w:pPr>
      <w:r w:rsidRPr="00035061">
        <w:rPr>
          <w:rFonts w:ascii="Arial" w:hAnsi="Arial" w:cs="Arial"/>
          <w:bCs/>
        </w:rPr>
        <w:t xml:space="preserve">Prace należy organizować w taki sposób żeby zachować ciągłość funkcjonowania oświetlenia na terenie objętym pracami. </w:t>
      </w:r>
    </w:p>
    <w:p w14:paraId="54F4D220" w14:textId="77777777" w:rsidR="00035061" w:rsidRDefault="00035061" w:rsidP="00035061">
      <w:pPr>
        <w:pStyle w:val="Akapitzlist"/>
        <w:numPr>
          <w:ilvl w:val="0"/>
          <w:numId w:val="16"/>
        </w:numPr>
        <w:spacing w:before="200" w:after="0"/>
        <w:rPr>
          <w:rFonts w:ascii="Arial" w:hAnsi="Arial" w:cs="Arial"/>
          <w:szCs w:val="18"/>
        </w:rPr>
      </w:pPr>
      <w:r w:rsidRPr="0052798A">
        <w:rPr>
          <w:rFonts w:ascii="Arial" w:hAnsi="Arial" w:cs="Arial"/>
          <w:szCs w:val="18"/>
        </w:rPr>
        <w:t>Dopuszczenie do prac na sieci Wydziału Oświetlenia Ulic pracowników Wykonawcy (nieodpłatnie)</w:t>
      </w:r>
      <w:r>
        <w:rPr>
          <w:rFonts w:ascii="Arial" w:hAnsi="Arial" w:cs="Arial"/>
          <w:szCs w:val="18"/>
        </w:rPr>
        <w:t>.</w:t>
      </w:r>
    </w:p>
    <w:p w14:paraId="4F2DEA5E" w14:textId="77777777" w:rsidR="00035061" w:rsidRDefault="00035061" w:rsidP="00035061">
      <w:pPr>
        <w:pStyle w:val="Akapitzlist"/>
        <w:ind w:left="1080"/>
        <w:rPr>
          <w:rFonts w:ascii="Arial" w:hAnsi="Arial" w:cs="Arial"/>
          <w:szCs w:val="18"/>
        </w:rPr>
      </w:pPr>
    </w:p>
    <w:p w14:paraId="2F8502B3" w14:textId="77777777" w:rsidR="00035061" w:rsidRPr="0052798A" w:rsidRDefault="00035061" w:rsidP="00035061">
      <w:pPr>
        <w:pStyle w:val="Akapitzlist"/>
        <w:numPr>
          <w:ilvl w:val="0"/>
          <w:numId w:val="16"/>
        </w:numPr>
        <w:spacing w:before="200" w:after="0"/>
        <w:rPr>
          <w:rFonts w:ascii="Arial" w:hAnsi="Arial" w:cs="Arial"/>
          <w:szCs w:val="18"/>
        </w:rPr>
      </w:pPr>
      <w:r>
        <w:rPr>
          <w:rFonts w:ascii="Arial" w:hAnsi="Arial" w:cs="Arial"/>
          <w:szCs w:val="18"/>
        </w:rPr>
        <w:t>Wykonawca udziela Zamawiającemu 60 miesięcznej gwarancji na wykonane roboty.</w:t>
      </w:r>
    </w:p>
    <w:p w14:paraId="1CC54BBF" w14:textId="77777777" w:rsidR="00035061" w:rsidRPr="0052798A" w:rsidRDefault="00035061" w:rsidP="00332D5F">
      <w:pPr>
        <w:pStyle w:val="Nagwek1"/>
        <w:rPr>
          <w:b/>
        </w:rPr>
      </w:pPr>
      <w:r w:rsidRPr="006D0143">
        <w:t>Pozostałe, podstawowe wymagania dotyczące realizacji robót budowlano – montażowych określa umowa stanowiąca załącznik nr 5 do SIWZ.</w:t>
      </w:r>
    </w:p>
    <w:p w14:paraId="57F79323" w14:textId="7DF06925" w:rsidR="00035061" w:rsidRPr="00EC741E" w:rsidRDefault="00332D5F" w:rsidP="00332D5F">
      <w:pPr>
        <w:pStyle w:val="Nagwek2"/>
        <w:numPr>
          <w:ilvl w:val="0"/>
          <w:numId w:val="0"/>
        </w:numPr>
        <w:rPr>
          <w:rFonts w:ascii="Arial" w:hAnsi="Arial" w:cs="Arial"/>
          <w:b/>
          <w:color w:val="auto"/>
        </w:rPr>
      </w:pPr>
      <w:r>
        <w:rPr>
          <w:rFonts w:ascii="Arial" w:hAnsi="Arial" w:cs="Arial"/>
          <w:b/>
          <w:color w:val="auto"/>
        </w:rPr>
        <w:t xml:space="preserve">1.3. </w:t>
      </w:r>
      <w:r w:rsidR="00035061" w:rsidRPr="00EC741E">
        <w:rPr>
          <w:rFonts w:ascii="Arial" w:hAnsi="Arial" w:cs="Arial"/>
          <w:b/>
          <w:color w:val="auto"/>
        </w:rPr>
        <w:t>Dostawy:</w:t>
      </w:r>
    </w:p>
    <w:p w14:paraId="4530105D" w14:textId="77777777" w:rsidR="00035061" w:rsidRPr="00EC741E" w:rsidRDefault="00035061" w:rsidP="00332D5F">
      <w:pPr>
        <w:pStyle w:val="Nagwek3"/>
        <w:numPr>
          <w:ilvl w:val="0"/>
          <w:numId w:val="0"/>
        </w:numPr>
        <w:spacing w:after="0"/>
        <w:ind w:left="1191"/>
        <w:rPr>
          <w:rFonts w:ascii="Arial" w:hAnsi="Arial" w:cs="Arial"/>
        </w:rPr>
      </w:pPr>
      <w:r w:rsidRPr="00EC741E">
        <w:rPr>
          <w:rFonts w:ascii="Arial" w:hAnsi="Arial" w:cs="Arial"/>
        </w:rPr>
        <w:t>Dostawa Wykonawcy:</w:t>
      </w:r>
    </w:p>
    <w:p w14:paraId="5FF09C65" w14:textId="77777777" w:rsidR="00035061" w:rsidRPr="00EC741E" w:rsidRDefault="00035061" w:rsidP="00035061">
      <w:pPr>
        <w:pStyle w:val="Styl2"/>
        <w:keepLines w:val="0"/>
        <w:widowControl w:val="0"/>
        <w:numPr>
          <w:ilvl w:val="0"/>
          <w:numId w:val="17"/>
        </w:numPr>
        <w:adjustRightInd w:val="0"/>
        <w:spacing w:before="60" w:after="60"/>
        <w:jc w:val="left"/>
        <w:textAlignment w:val="baseline"/>
        <w:outlineLvl w:val="9"/>
        <w:rPr>
          <w:rFonts w:ascii="Arial" w:hAnsi="Arial" w:cs="Arial"/>
        </w:rPr>
      </w:pPr>
      <w:r w:rsidRPr="00EC741E">
        <w:rPr>
          <w:rFonts w:ascii="Arial" w:hAnsi="Arial" w:cs="Arial"/>
        </w:rPr>
        <w:t>Wszystkie materiały zapewnia Wykonawca.</w:t>
      </w:r>
    </w:p>
    <w:p w14:paraId="2CACBC03" w14:textId="77777777" w:rsidR="00035061" w:rsidRPr="00EC741E" w:rsidRDefault="00035061" w:rsidP="00035061">
      <w:pPr>
        <w:pStyle w:val="Styl2"/>
        <w:keepLines w:val="0"/>
        <w:widowControl w:val="0"/>
        <w:numPr>
          <w:ilvl w:val="0"/>
          <w:numId w:val="17"/>
        </w:numPr>
        <w:adjustRightInd w:val="0"/>
        <w:spacing w:before="60" w:after="60"/>
        <w:jc w:val="left"/>
        <w:textAlignment w:val="baseline"/>
        <w:outlineLvl w:val="9"/>
        <w:rPr>
          <w:rFonts w:ascii="Arial" w:hAnsi="Arial" w:cs="Arial"/>
        </w:rPr>
      </w:pPr>
      <w:r w:rsidRPr="00EC741E">
        <w:rPr>
          <w:rFonts w:ascii="Arial" w:hAnsi="Arial" w:cs="Arial"/>
        </w:rPr>
        <w:t>Zastosowane materiały muszą posiadać co najmniej 60 miesięczną gwarancję producenta.</w:t>
      </w:r>
    </w:p>
    <w:p w14:paraId="79B59973" w14:textId="77777777" w:rsidR="00035061" w:rsidRPr="00EC741E" w:rsidRDefault="00035061" w:rsidP="00035061">
      <w:pPr>
        <w:pStyle w:val="Styl2"/>
        <w:keepLines w:val="0"/>
        <w:widowControl w:val="0"/>
        <w:numPr>
          <w:ilvl w:val="0"/>
          <w:numId w:val="17"/>
        </w:numPr>
        <w:adjustRightInd w:val="0"/>
        <w:spacing w:before="60" w:after="60"/>
        <w:jc w:val="left"/>
        <w:textAlignment w:val="baseline"/>
        <w:outlineLvl w:val="9"/>
        <w:rPr>
          <w:rFonts w:ascii="Arial" w:hAnsi="Arial" w:cs="Arial"/>
        </w:rPr>
      </w:pPr>
      <w:r w:rsidRPr="00EC741E">
        <w:rPr>
          <w:rFonts w:ascii="Arial" w:hAnsi="Arial" w:cs="Arial"/>
        </w:rPr>
        <w:t>Zamawiający wymaga aby wszystkie dostarczone przez Wykonawcę materiały i urządzenia, stanowiące przedmiot zamówienia były fabrycznie nowe i wyprodukowane nie wcześniej niż 12 miesięcy licząc od daty rozpoczęcia robót budowlano – montażowych.</w:t>
      </w:r>
    </w:p>
    <w:p w14:paraId="0F8A387B" w14:textId="2B999B6B" w:rsidR="00035061" w:rsidRPr="00EC741E" w:rsidRDefault="00035061" w:rsidP="00332D5F">
      <w:pPr>
        <w:pStyle w:val="Nagwek2"/>
        <w:numPr>
          <w:ilvl w:val="1"/>
          <w:numId w:val="18"/>
        </w:numPr>
        <w:rPr>
          <w:rFonts w:ascii="Arial" w:hAnsi="Arial" w:cs="Arial"/>
          <w:b/>
          <w:color w:val="auto"/>
        </w:rPr>
      </w:pPr>
      <w:r w:rsidRPr="00EC741E">
        <w:rPr>
          <w:rFonts w:ascii="Arial" w:hAnsi="Arial" w:cs="Arial"/>
          <w:b/>
          <w:color w:val="auto"/>
        </w:rPr>
        <w:t>Wymagania dla wykonywania robót demontażowych:</w:t>
      </w:r>
    </w:p>
    <w:p w14:paraId="44A575E3" w14:textId="77777777" w:rsidR="00035061" w:rsidRPr="00332D5F" w:rsidRDefault="00035061" w:rsidP="00332D5F">
      <w:pPr>
        <w:pStyle w:val="Nagwek1"/>
      </w:pPr>
      <w:r w:rsidRPr="00332D5F">
        <w:t xml:space="preserve">Zamawiający zobowiązuje Wykonawcę do demontażu urządzeń oraz ich zwrotu do magazynu Zamawiającego Łódź, ul. </w:t>
      </w:r>
      <w:proofErr w:type="spellStart"/>
      <w:r w:rsidRPr="00332D5F">
        <w:t>Rokicińska</w:t>
      </w:r>
      <w:proofErr w:type="spellEnd"/>
      <w:r w:rsidRPr="00332D5F">
        <w:t xml:space="preserve"> 148 w godz. 7-14, oprócz sobót, niedziel oraz świat, a także dni wolnych od pracy u Zamawiającego.</w:t>
      </w:r>
    </w:p>
    <w:p w14:paraId="1AA86FF1" w14:textId="77777777" w:rsidR="00035061" w:rsidRPr="00EC741E" w:rsidRDefault="00035061" w:rsidP="00332D5F">
      <w:pPr>
        <w:pStyle w:val="Nagwek2"/>
        <w:numPr>
          <w:ilvl w:val="1"/>
          <w:numId w:val="18"/>
        </w:numPr>
        <w:ind w:left="709" w:hanging="567"/>
        <w:rPr>
          <w:rFonts w:ascii="Arial" w:hAnsi="Arial" w:cs="Arial"/>
          <w:b/>
          <w:color w:val="auto"/>
        </w:rPr>
      </w:pPr>
      <w:r w:rsidRPr="00EC741E">
        <w:rPr>
          <w:rFonts w:ascii="Arial" w:hAnsi="Arial" w:cs="Arial"/>
          <w:b/>
          <w:color w:val="auto"/>
        </w:rPr>
        <w:t>Zasady odbioru robót budowlanych:</w:t>
      </w:r>
    </w:p>
    <w:p w14:paraId="4ADB284C" w14:textId="77777777" w:rsidR="00035061" w:rsidRPr="00EC741E" w:rsidRDefault="00035061" w:rsidP="00035061">
      <w:pPr>
        <w:pStyle w:val="bezpunkw"/>
        <w:rPr>
          <w:rFonts w:ascii="Arial" w:hAnsi="Arial" w:cs="Arial"/>
          <w:sz w:val="18"/>
          <w:szCs w:val="18"/>
        </w:rPr>
      </w:pPr>
      <w:r w:rsidRPr="00530D2D">
        <w:rPr>
          <w:rFonts w:ascii="Arial" w:hAnsi="Arial" w:cs="Arial"/>
          <w:sz w:val="18"/>
          <w:szCs w:val="18"/>
        </w:rPr>
        <w:t>Odbiory prac dokonywane są przez Zamawiającego każdorazowo po zrealizowaniu przez Wykonawcę zlecenia zgodnie z zapisami umowy na realizację tego zadania stanowiącej załącznik nr 5 do SIWZ.</w:t>
      </w:r>
    </w:p>
    <w:p w14:paraId="54A5CAD8" w14:textId="77777777" w:rsidR="00035061" w:rsidRPr="00EC741E" w:rsidRDefault="00035061" w:rsidP="00332D5F">
      <w:pPr>
        <w:pStyle w:val="Nagwek2"/>
        <w:numPr>
          <w:ilvl w:val="1"/>
          <w:numId w:val="18"/>
        </w:numPr>
        <w:ind w:left="1191" w:hanging="1191"/>
        <w:rPr>
          <w:rFonts w:ascii="Arial" w:hAnsi="Arial" w:cs="Arial"/>
          <w:b/>
          <w:color w:val="auto"/>
        </w:rPr>
      </w:pPr>
      <w:r w:rsidRPr="00EC741E">
        <w:rPr>
          <w:rFonts w:ascii="Arial" w:hAnsi="Arial" w:cs="Arial"/>
          <w:b/>
          <w:color w:val="auto"/>
        </w:rPr>
        <w:t>Wymagania dla przygotowywania dokumentacji powykonawczej:</w:t>
      </w:r>
    </w:p>
    <w:p w14:paraId="77639522" w14:textId="77777777" w:rsidR="00035061" w:rsidRPr="00EC741E" w:rsidRDefault="00035061" w:rsidP="00035061">
      <w:pPr>
        <w:pStyle w:val="bezpunkw"/>
        <w:rPr>
          <w:rFonts w:ascii="Arial" w:hAnsi="Arial" w:cs="Arial"/>
          <w:sz w:val="18"/>
          <w:szCs w:val="18"/>
        </w:rPr>
      </w:pPr>
      <w:r w:rsidRPr="00EC741E">
        <w:rPr>
          <w:rFonts w:ascii="Arial" w:hAnsi="Arial" w:cs="Arial"/>
          <w:sz w:val="18"/>
          <w:szCs w:val="18"/>
        </w:rPr>
        <w:t>Dokumentacja powykonawcza przekazana do Zamawiającego po wykonaniu prac powinna zawierać w szczególności:</w:t>
      </w:r>
    </w:p>
    <w:p w14:paraId="425D434B" w14:textId="77777777" w:rsidR="00035061" w:rsidRDefault="00035061" w:rsidP="00035061">
      <w:pPr>
        <w:widowControl w:val="0"/>
        <w:numPr>
          <w:ilvl w:val="0"/>
          <w:numId w:val="15"/>
        </w:numPr>
        <w:adjustRightInd w:val="0"/>
        <w:spacing w:before="60" w:after="60"/>
        <w:jc w:val="both"/>
        <w:textAlignment w:val="baseline"/>
        <w:rPr>
          <w:rFonts w:ascii="Arial" w:hAnsi="Arial" w:cs="Arial"/>
          <w:bCs/>
          <w:szCs w:val="18"/>
        </w:rPr>
      </w:pPr>
      <w:r w:rsidRPr="00EC741E">
        <w:rPr>
          <w:rFonts w:ascii="Arial" w:hAnsi="Arial" w:cs="Arial"/>
          <w:bCs/>
          <w:szCs w:val="18"/>
        </w:rPr>
        <w:t>Atesty lub certyfikaty na zastosowane materiały.</w:t>
      </w:r>
    </w:p>
    <w:p w14:paraId="0EEB7D86" w14:textId="77777777" w:rsidR="00035061" w:rsidRPr="00EC741E" w:rsidRDefault="00035061" w:rsidP="00035061">
      <w:pPr>
        <w:widowControl w:val="0"/>
        <w:numPr>
          <w:ilvl w:val="0"/>
          <w:numId w:val="15"/>
        </w:numPr>
        <w:adjustRightInd w:val="0"/>
        <w:spacing w:before="60" w:after="60"/>
        <w:jc w:val="both"/>
        <w:textAlignment w:val="baseline"/>
        <w:rPr>
          <w:rFonts w:ascii="Arial" w:hAnsi="Arial" w:cs="Arial"/>
          <w:bCs/>
          <w:szCs w:val="18"/>
        </w:rPr>
      </w:pPr>
      <w:r>
        <w:rPr>
          <w:rFonts w:ascii="Arial" w:hAnsi="Arial" w:cs="Arial"/>
          <w:bCs/>
          <w:szCs w:val="18"/>
        </w:rPr>
        <w:t>Gwarancję na zastosowane materiały.</w:t>
      </w:r>
    </w:p>
    <w:p w14:paraId="7B3B3905" w14:textId="77777777" w:rsidR="00035061" w:rsidRDefault="00035061" w:rsidP="00035061">
      <w:pPr>
        <w:widowControl w:val="0"/>
        <w:numPr>
          <w:ilvl w:val="0"/>
          <w:numId w:val="15"/>
        </w:numPr>
        <w:adjustRightInd w:val="0"/>
        <w:spacing w:before="60" w:after="60"/>
        <w:jc w:val="both"/>
        <w:textAlignment w:val="baseline"/>
        <w:rPr>
          <w:rFonts w:ascii="Arial" w:hAnsi="Arial" w:cs="Arial"/>
          <w:bCs/>
          <w:szCs w:val="18"/>
        </w:rPr>
      </w:pPr>
      <w:r w:rsidRPr="00EC741E">
        <w:rPr>
          <w:rFonts w:ascii="Arial" w:hAnsi="Arial" w:cs="Arial"/>
          <w:bCs/>
          <w:szCs w:val="18"/>
        </w:rPr>
        <w:t>Protokoły z przeprowadzonych pomiarów.</w:t>
      </w:r>
    </w:p>
    <w:p w14:paraId="7974AAA4" w14:textId="6317DDEF" w:rsidR="00FE320F" w:rsidRPr="00FE320F" w:rsidRDefault="00FE320F" w:rsidP="00FE320F">
      <w:pPr>
        <w:pStyle w:val="Akapitzlist"/>
        <w:numPr>
          <w:ilvl w:val="0"/>
          <w:numId w:val="15"/>
        </w:numPr>
        <w:rPr>
          <w:rFonts w:ascii="Arial" w:hAnsi="Arial" w:cs="Arial"/>
          <w:bCs/>
          <w:szCs w:val="18"/>
        </w:rPr>
      </w:pPr>
      <w:r w:rsidRPr="00FE320F">
        <w:rPr>
          <w:rFonts w:ascii="Arial" w:hAnsi="Arial" w:cs="Arial"/>
          <w:bCs/>
          <w:szCs w:val="18"/>
        </w:rPr>
        <w:t>Dokumenty potwierdzające utylizację słupów betonowych.</w:t>
      </w:r>
    </w:p>
    <w:p w14:paraId="2A076FA0" w14:textId="77777777" w:rsidR="00035061" w:rsidRPr="00EC741E" w:rsidRDefault="00035061" w:rsidP="00035061">
      <w:pPr>
        <w:widowControl w:val="0"/>
        <w:numPr>
          <w:ilvl w:val="0"/>
          <w:numId w:val="15"/>
        </w:numPr>
        <w:adjustRightInd w:val="0"/>
        <w:spacing w:before="60" w:after="60"/>
        <w:jc w:val="both"/>
        <w:textAlignment w:val="baseline"/>
        <w:rPr>
          <w:rFonts w:ascii="Arial" w:hAnsi="Arial" w:cs="Arial"/>
          <w:bCs/>
          <w:szCs w:val="18"/>
        </w:rPr>
      </w:pPr>
      <w:r w:rsidRPr="00EC741E">
        <w:rPr>
          <w:rFonts w:ascii="Arial" w:hAnsi="Arial" w:cs="Arial"/>
          <w:bCs/>
          <w:szCs w:val="18"/>
        </w:rPr>
        <w:t xml:space="preserve">Kompletną dokumentację </w:t>
      </w:r>
      <w:proofErr w:type="spellStart"/>
      <w:r w:rsidRPr="00EC741E">
        <w:rPr>
          <w:rFonts w:ascii="Arial" w:hAnsi="Arial" w:cs="Arial"/>
          <w:bCs/>
          <w:szCs w:val="18"/>
        </w:rPr>
        <w:t>prawno</w:t>
      </w:r>
      <w:proofErr w:type="spellEnd"/>
      <w:r w:rsidRPr="00EC741E">
        <w:rPr>
          <w:rFonts w:ascii="Arial" w:hAnsi="Arial" w:cs="Arial"/>
          <w:bCs/>
          <w:szCs w:val="18"/>
        </w:rPr>
        <w:t xml:space="preserve"> - uzgodnieniową z oryginałami prawomocnych uzgodnień i decyzji związanych z wykonywaniem prac w pasie drogowym</w:t>
      </w:r>
      <w:r>
        <w:rPr>
          <w:rFonts w:ascii="Arial" w:hAnsi="Arial" w:cs="Arial"/>
          <w:bCs/>
          <w:szCs w:val="18"/>
        </w:rPr>
        <w:t xml:space="preserve"> – jeśli zarządca terenu taką wymagał.</w:t>
      </w:r>
    </w:p>
    <w:p w14:paraId="3D11C38E" w14:textId="77777777" w:rsidR="00D367FB" w:rsidRDefault="00D367FB" w:rsidP="00D367FB">
      <w:pPr>
        <w:pStyle w:val="Akapitzlist"/>
        <w:spacing w:before="120" w:line="276" w:lineRule="auto"/>
        <w:ind w:left="284"/>
        <w:jc w:val="both"/>
        <w:outlineLvl w:val="0"/>
        <w:rPr>
          <w:rFonts w:ascii="Arial" w:hAnsi="Arial" w:cs="Arial"/>
          <w:b/>
          <w:szCs w:val="18"/>
          <w:u w:val="single"/>
        </w:rPr>
      </w:pPr>
    </w:p>
    <w:p w14:paraId="494E0F1D" w14:textId="77777777" w:rsidR="00035061" w:rsidRPr="00035061" w:rsidRDefault="00035061" w:rsidP="00D367FB">
      <w:pPr>
        <w:pStyle w:val="Akapitzlist"/>
        <w:spacing w:before="120" w:line="276" w:lineRule="auto"/>
        <w:ind w:left="284"/>
        <w:jc w:val="both"/>
        <w:outlineLvl w:val="0"/>
        <w:rPr>
          <w:rFonts w:ascii="Arial" w:hAnsi="Arial" w:cs="Arial"/>
          <w:b/>
          <w:szCs w:val="18"/>
          <w:u w:val="single"/>
        </w:rPr>
      </w:pPr>
    </w:p>
    <w:p w14:paraId="46523A01" w14:textId="77777777" w:rsidR="00035061" w:rsidRPr="00035061" w:rsidRDefault="00035061" w:rsidP="00D367FB">
      <w:pPr>
        <w:pStyle w:val="Akapitzlist"/>
        <w:spacing w:before="120" w:line="276" w:lineRule="auto"/>
        <w:ind w:left="284"/>
        <w:jc w:val="both"/>
        <w:outlineLvl w:val="0"/>
        <w:rPr>
          <w:rFonts w:ascii="Arial" w:hAnsi="Arial" w:cs="Arial"/>
          <w:b/>
          <w:szCs w:val="18"/>
          <w:u w:val="single"/>
        </w:rPr>
      </w:pPr>
    </w:p>
    <w:p w14:paraId="56295220" w14:textId="77777777" w:rsidR="00035061" w:rsidRPr="00035061" w:rsidRDefault="004906BC" w:rsidP="00332D5F">
      <w:pPr>
        <w:pStyle w:val="Akapitzlist"/>
        <w:numPr>
          <w:ilvl w:val="0"/>
          <w:numId w:val="18"/>
        </w:numPr>
        <w:spacing w:before="120" w:after="0" w:line="276" w:lineRule="auto"/>
        <w:ind w:left="284" w:hanging="284"/>
        <w:jc w:val="both"/>
        <w:outlineLvl w:val="0"/>
        <w:rPr>
          <w:rFonts w:ascii="Arial" w:hAnsi="Arial" w:cs="Arial"/>
          <w:szCs w:val="18"/>
          <w:u w:val="single"/>
        </w:rPr>
      </w:pPr>
      <w:r w:rsidRPr="00035061">
        <w:rPr>
          <w:rFonts w:ascii="Arial" w:hAnsi="Arial" w:cs="Arial"/>
          <w:b/>
          <w:szCs w:val="18"/>
          <w:u w:val="single"/>
        </w:rPr>
        <w:t xml:space="preserve">Zasady realizacji zakupu </w:t>
      </w:r>
    </w:p>
    <w:p w14:paraId="2EDCC854" w14:textId="34A0991F" w:rsidR="00035061" w:rsidRPr="00035061" w:rsidRDefault="00035061" w:rsidP="00035061">
      <w:pPr>
        <w:spacing w:before="120" w:after="0" w:line="276" w:lineRule="auto"/>
        <w:jc w:val="both"/>
        <w:outlineLvl w:val="0"/>
        <w:rPr>
          <w:rFonts w:ascii="Arial" w:hAnsi="Arial" w:cs="Arial"/>
          <w:szCs w:val="18"/>
        </w:rPr>
      </w:pPr>
    </w:p>
    <w:p w14:paraId="11208289" w14:textId="77777777" w:rsidR="00035061" w:rsidRPr="00035061" w:rsidRDefault="00035061" w:rsidP="00332D5F">
      <w:pPr>
        <w:pStyle w:val="Akapitzlist"/>
        <w:numPr>
          <w:ilvl w:val="1"/>
          <w:numId w:val="18"/>
        </w:numPr>
        <w:rPr>
          <w:rFonts w:ascii="Arial" w:eastAsiaTheme="majorEastAsia" w:hAnsi="Arial" w:cs="Arial"/>
          <w:szCs w:val="18"/>
        </w:rPr>
      </w:pPr>
      <w:r w:rsidRPr="00035061">
        <w:rPr>
          <w:rFonts w:ascii="Arial" w:eastAsiaTheme="majorEastAsia" w:hAnsi="Arial" w:cs="Arial"/>
          <w:szCs w:val="18"/>
        </w:rPr>
        <w:t>Wymiana słupów i wysięgników na słupy wykonane z kompozytów i wysięgniki aluminiowe obejmuje wszystkie koszty związane z realizacją tego typu prac, a w szczególności:</w:t>
      </w:r>
    </w:p>
    <w:p w14:paraId="2E38923B" w14:textId="1259F43F" w:rsidR="00035061" w:rsidRPr="00035061" w:rsidRDefault="00035061" w:rsidP="00035061">
      <w:pPr>
        <w:pStyle w:val="Nagwek3"/>
        <w:numPr>
          <w:ilvl w:val="1"/>
          <w:numId w:val="14"/>
        </w:numPr>
        <w:rPr>
          <w:rFonts w:ascii="Arial" w:hAnsi="Arial" w:cs="Arial"/>
          <w:b/>
          <w:i/>
        </w:rPr>
      </w:pPr>
      <w:r w:rsidRPr="00035061">
        <w:rPr>
          <w:rFonts w:ascii="Arial" w:hAnsi="Arial" w:cs="Arial"/>
        </w:rPr>
        <w:t>zakup słupów kompozytowych wraz z wysięgnikami aluminiowymi</w:t>
      </w:r>
    </w:p>
    <w:p w14:paraId="0E77E4BD" w14:textId="77777777" w:rsidR="00035061" w:rsidRPr="00035061" w:rsidRDefault="00035061" w:rsidP="00035061">
      <w:pPr>
        <w:pStyle w:val="Nagwek3"/>
        <w:numPr>
          <w:ilvl w:val="1"/>
          <w:numId w:val="14"/>
        </w:numPr>
        <w:rPr>
          <w:rFonts w:ascii="Arial" w:hAnsi="Arial" w:cs="Arial"/>
          <w:b/>
          <w:i/>
        </w:rPr>
      </w:pPr>
      <w:r w:rsidRPr="00035061">
        <w:rPr>
          <w:rFonts w:ascii="Arial" w:hAnsi="Arial" w:cs="Arial"/>
        </w:rPr>
        <w:t>wszystkie słupy muszą być wyposażone w izolacyjne złącza IZK: (fazowe IZK-2.02A), (zerowe IZK-04.03) oraz (bezpiecznikowe 10A Bi-</w:t>
      </w:r>
      <w:proofErr w:type="spellStart"/>
      <w:r w:rsidRPr="00035061">
        <w:rPr>
          <w:rFonts w:ascii="Arial" w:hAnsi="Arial" w:cs="Arial"/>
        </w:rPr>
        <w:t>Wts</w:t>
      </w:r>
      <w:proofErr w:type="spellEnd"/>
      <w:r w:rsidRPr="00035061">
        <w:rPr>
          <w:rFonts w:ascii="Arial" w:hAnsi="Arial" w:cs="Arial"/>
        </w:rPr>
        <w:t xml:space="preserve"> IZK-02.01a) dostosowane do ilości opraw zamocowanych na słupie (każda oprawa ma osobne zabezpieczenie),</w:t>
      </w:r>
    </w:p>
    <w:p w14:paraId="076F5A35" w14:textId="77777777" w:rsidR="00035061" w:rsidRPr="00035061" w:rsidRDefault="00035061" w:rsidP="00035061">
      <w:pPr>
        <w:pStyle w:val="Nagwek3"/>
        <w:numPr>
          <w:ilvl w:val="1"/>
          <w:numId w:val="14"/>
        </w:numPr>
        <w:rPr>
          <w:rFonts w:ascii="Arial" w:hAnsi="Arial" w:cs="Arial"/>
          <w:b/>
          <w:i/>
        </w:rPr>
      </w:pPr>
      <w:r w:rsidRPr="00035061">
        <w:rPr>
          <w:rFonts w:ascii="Arial" w:hAnsi="Arial" w:cs="Arial"/>
        </w:rPr>
        <w:t>zakup przewodu YLY 3x1,5mm</w:t>
      </w:r>
      <w:r w:rsidRPr="00035061">
        <w:rPr>
          <w:rFonts w:ascii="Arial" w:hAnsi="Arial" w:cs="Arial"/>
          <w:vertAlign w:val="superscript"/>
        </w:rPr>
        <w:t>2</w:t>
      </w:r>
      <w:r w:rsidRPr="00035061">
        <w:rPr>
          <w:rFonts w:ascii="Arial" w:hAnsi="Arial" w:cs="Arial"/>
        </w:rPr>
        <w:t>,</w:t>
      </w:r>
    </w:p>
    <w:p w14:paraId="146B3613" w14:textId="77777777" w:rsidR="00035061" w:rsidRPr="00035061" w:rsidRDefault="00035061" w:rsidP="00035061">
      <w:pPr>
        <w:pStyle w:val="Nagwek3"/>
        <w:numPr>
          <w:ilvl w:val="1"/>
          <w:numId w:val="14"/>
        </w:numPr>
        <w:rPr>
          <w:rFonts w:ascii="Arial" w:hAnsi="Arial" w:cs="Arial"/>
          <w:b/>
          <w:i/>
        </w:rPr>
      </w:pPr>
      <w:r w:rsidRPr="00035061">
        <w:rPr>
          <w:rFonts w:ascii="Arial" w:hAnsi="Arial" w:cs="Arial"/>
        </w:rPr>
        <w:t>koszty robocizny,</w:t>
      </w:r>
    </w:p>
    <w:p w14:paraId="61F0F726" w14:textId="77777777" w:rsidR="00035061" w:rsidRPr="00035061" w:rsidRDefault="00035061" w:rsidP="00035061">
      <w:pPr>
        <w:pStyle w:val="Nagwek3"/>
        <w:numPr>
          <w:ilvl w:val="1"/>
          <w:numId w:val="14"/>
        </w:numPr>
        <w:rPr>
          <w:rFonts w:ascii="Arial" w:hAnsi="Arial" w:cs="Arial"/>
          <w:b/>
          <w:i/>
        </w:rPr>
      </w:pPr>
      <w:r w:rsidRPr="00035061">
        <w:rPr>
          <w:rFonts w:ascii="Arial" w:hAnsi="Arial" w:cs="Arial"/>
        </w:rPr>
        <w:t>koszty transportu i sprzętu,</w:t>
      </w:r>
    </w:p>
    <w:p w14:paraId="03469EB5" w14:textId="77777777" w:rsidR="00035061" w:rsidRPr="00035061" w:rsidRDefault="00035061" w:rsidP="00035061">
      <w:pPr>
        <w:pStyle w:val="Nagwek3"/>
        <w:numPr>
          <w:ilvl w:val="1"/>
          <w:numId w:val="14"/>
        </w:numPr>
        <w:rPr>
          <w:rFonts w:ascii="Arial" w:hAnsi="Arial" w:cs="Arial"/>
          <w:b/>
          <w:i/>
        </w:rPr>
      </w:pPr>
      <w:r w:rsidRPr="00035061">
        <w:rPr>
          <w:rFonts w:ascii="Arial" w:hAnsi="Arial" w:cs="Arial"/>
        </w:rPr>
        <w:lastRenderedPageBreak/>
        <w:t>odtworzenie nawierzchni przy słupie niezwłocznie w dniu wymiany słupa oraz uporządkowanie miejsca pracy.</w:t>
      </w:r>
    </w:p>
    <w:p w14:paraId="4078CBDF" w14:textId="77777777" w:rsidR="00C53DD6" w:rsidRPr="00C53DD6" w:rsidRDefault="00035061" w:rsidP="00C53DD6">
      <w:pPr>
        <w:pStyle w:val="Nagwek3"/>
        <w:numPr>
          <w:ilvl w:val="1"/>
          <w:numId w:val="14"/>
        </w:numPr>
        <w:rPr>
          <w:rFonts w:ascii="Arial" w:hAnsi="Arial" w:cs="Arial"/>
          <w:b/>
          <w:i/>
        </w:rPr>
      </w:pPr>
      <w:r w:rsidRPr="00035061">
        <w:rPr>
          <w:rFonts w:ascii="Arial" w:hAnsi="Arial" w:cs="Arial"/>
        </w:rPr>
        <w:t>wszystkie koszty związane z pracami w pasie drogowym.</w:t>
      </w:r>
    </w:p>
    <w:p w14:paraId="075F5BCC" w14:textId="77777777" w:rsidR="00C53DD6" w:rsidRPr="00C53DD6" w:rsidRDefault="00035061" w:rsidP="00C53DD6">
      <w:pPr>
        <w:pStyle w:val="Nagwek3"/>
        <w:numPr>
          <w:ilvl w:val="1"/>
          <w:numId w:val="14"/>
        </w:numPr>
        <w:rPr>
          <w:rFonts w:ascii="Arial" w:hAnsi="Arial" w:cs="Arial"/>
          <w:b/>
          <w:i/>
        </w:rPr>
      </w:pPr>
      <w:r w:rsidRPr="00C53DD6">
        <w:rPr>
          <w:rFonts w:ascii="Arial" w:hAnsi="Arial" w:cs="Arial"/>
        </w:rPr>
        <w:t>Realizacja umowy będzie wykonywana sukcesywnie, według potrzeb Zamawiającego, na podstawie zleceń przekazywanych Wykonawcy, na obszarze działalności PGE Dystrybucja S.A. Oddział Łódź. Wymiana słupów i wysięgników będzie realizowana na terenie miast Zgierz, Ozorków i Pabianice.</w:t>
      </w:r>
    </w:p>
    <w:p w14:paraId="626A5333" w14:textId="77777777" w:rsidR="00C53DD6" w:rsidRPr="00C53DD6" w:rsidRDefault="00035061" w:rsidP="00C53DD6">
      <w:pPr>
        <w:pStyle w:val="Nagwek3"/>
        <w:numPr>
          <w:ilvl w:val="1"/>
          <w:numId w:val="14"/>
        </w:numPr>
        <w:rPr>
          <w:rFonts w:ascii="Arial" w:hAnsi="Arial" w:cs="Arial"/>
          <w:b/>
          <w:i/>
        </w:rPr>
      </w:pPr>
      <w:r w:rsidRPr="00C53DD6">
        <w:rPr>
          <w:rFonts w:ascii="Arial" w:eastAsiaTheme="majorEastAsia" w:hAnsi="Arial" w:cs="Arial"/>
        </w:rPr>
        <w:t>Termin realizacji wykonania robót budowlanych może ulec przesunięciu tylko w przypadkach określonych w umowie.</w:t>
      </w:r>
    </w:p>
    <w:p w14:paraId="45ECA6F0" w14:textId="397541CE" w:rsidR="00035061" w:rsidRPr="00C53DD6" w:rsidRDefault="00035061" w:rsidP="00C53DD6">
      <w:pPr>
        <w:pStyle w:val="Nagwek3"/>
        <w:numPr>
          <w:ilvl w:val="1"/>
          <w:numId w:val="14"/>
        </w:numPr>
        <w:rPr>
          <w:rFonts w:ascii="Arial" w:hAnsi="Arial" w:cs="Arial"/>
          <w:b/>
          <w:i/>
        </w:rPr>
      </w:pPr>
      <w:r w:rsidRPr="00C53DD6">
        <w:rPr>
          <w:rFonts w:ascii="Arial" w:hAnsi="Arial" w:cs="Arial"/>
        </w:rPr>
        <w:t xml:space="preserve">Praca wykonywana przez Wykonawcę na podstawie zlecenia cząstkowego przekazanego przez Zamawiającego, ma być wykonana w terminie maksymalnie 20 dni roboczych od przekazania wykonawcy miejsca pracy, potwierdzonego protokołem. </w:t>
      </w:r>
    </w:p>
    <w:p w14:paraId="392119EF" w14:textId="77777777" w:rsidR="00035061" w:rsidRPr="00035061" w:rsidRDefault="00035061" w:rsidP="00035061">
      <w:pPr>
        <w:pStyle w:val="Akapitzlist"/>
        <w:ind w:left="360"/>
        <w:rPr>
          <w:rFonts w:ascii="Arial" w:eastAsiaTheme="majorEastAsia" w:hAnsi="Arial" w:cs="Arial"/>
          <w:szCs w:val="18"/>
        </w:rPr>
      </w:pPr>
    </w:p>
    <w:p w14:paraId="6C47C2A4" w14:textId="77777777" w:rsidR="00035A2F" w:rsidRDefault="00035A2F" w:rsidP="00035A2F">
      <w:pPr>
        <w:pStyle w:val="Akapitzlist"/>
        <w:spacing w:before="120" w:line="276" w:lineRule="auto"/>
        <w:ind w:left="284" w:hanging="426"/>
        <w:jc w:val="both"/>
        <w:outlineLvl w:val="0"/>
        <w:rPr>
          <w:rFonts w:ascii="Arial" w:hAnsi="Arial" w:cs="Arial"/>
          <w:szCs w:val="18"/>
        </w:rPr>
      </w:pPr>
    </w:p>
    <w:p w14:paraId="6716C66E" w14:textId="77777777" w:rsidR="00035061" w:rsidRPr="00035061" w:rsidRDefault="00035061" w:rsidP="00035A2F">
      <w:pPr>
        <w:pStyle w:val="Akapitzlist"/>
        <w:spacing w:before="120" w:line="276" w:lineRule="auto"/>
        <w:ind w:left="284" w:hanging="426"/>
        <w:jc w:val="both"/>
        <w:outlineLvl w:val="0"/>
        <w:rPr>
          <w:rFonts w:ascii="Arial" w:hAnsi="Arial" w:cs="Arial"/>
          <w:szCs w:val="18"/>
          <w:u w:val="single"/>
        </w:rPr>
      </w:pPr>
    </w:p>
    <w:p w14:paraId="62B80F34" w14:textId="3B20C60B" w:rsidR="004906BC" w:rsidRPr="00035061" w:rsidRDefault="004906BC" w:rsidP="00332D5F">
      <w:pPr>
        <w:pStyle w:val="Akapitzlist"/>
        <w:numPr>
          <w:ilvl w:val="0"/>
          <w:numId w:val="18"/>
        </w:numPr>
        <w:spacing w:before="120" w:after="0" w:line="276" w:lineRule="auto"/>
        <w:ind w:left="284" w:hanging="284"/>
        <w:jc w:val="both"/>
        <w:outlineLvl w:val="0"/>
        <w:rPr>
          <w:rFonts w:ascii="Arial" w:hAnsi="Arial" w:cs="Arial"/>
          <w:b/>
          <w:szCs w:val="18"/>
          <w:u w:val="single"/>
        </w:rPr>
      </w:pPr>
      <w:r w:rsidRPr="00035061">
        <w:rPr>
          <w:rFonts w:ascii="Arial" w:hAnsi="Arial" w:cs="Arial"/>
          <w:b/>
          <w:szCs w:val="18"/>
          <w:u w:val="single"/>
        </w:rPr>
        <w:t>Termin realizacji zakupu</w:t>
      </w:r>
      <w:bookmarkStart w:id="6" w:name="_Hlk221787916"/>
    </w:p>
    <w:bookmarkEnd w:id="6"/>
    <w:p w14:paraId="7B1D1F92" w14:textId="77777777" w:rsidR="00035061" w:rsidRPr="00035061" w:rsidRDefault="00035061" w:rsidP="00DB2BFF">
      <w:pPr>
        <w:pStyle w:val="Akapitzlist"/>
        <w:spacing w:before="120" w:line="276" w:lineRule="auto"/>
        <w:ind w:left="284"/>
        <w:jc w:val="both"/>
        <w:outlineLvl w:val="0"/>
        <w:rPr>
          <w:rFonts w:ascii="Arial" w:hAnsi="Arial" w:cs="Arial"/>
          <w:szCs w:val="18"/>
        </w:rPr>
      </w:pPr>
    </w:p>
    <w:p w14:paraId="6D7E0090" w14:textId="1EE6AF6B" w:rsidR="00035061" w:rsidRDefault="00035061" w:rsidP="00332D5F">
      <w:pPr>
        <w:pStyle w:val="Akapitzlist"/>
        <w:numPr>
          <w:ilvl w:val="1"/>
          <w:numId w:val="18"/>
        </w:numPr>
        <w:rPr>
          <w:rFonts w:ascii="Arial" w:eastAsiaTheme="majorEastAsia" w:hAnsi="Arial" w:cs="Arial"/>
          <w:szCs w:val="18"/>
        </w:rPr>
      </w:pPr>
      <w:r w:rsidRPr="00035061">
        <w:rPr>
          <w:rFonts w:ascii="Arial" w:eastAsiaTheme="majorEastAsia" w:hAnsi="Arial" w:cs="Arial"/>
          <w:szCs w:val="18"/>
        </w:rPr>
        <w:t>Realizacja umowy będzie wykonana w terminie do 27.11.2026r.</w:t>
      </w:r>
    </w:p>
    <w:p w14:paraId="6D45B6A5" w14:textId="77777777" w:rsidR="00035061" w:rsidRPr="00035061" w:rsidRDefault="00035061" w:rsidP="00035061">
      <w:pPr>
        <w:pStyle w:val="Akapitzlist"/>
        <w:ind w:left="360"/>
        <w:rPr>
          <w:rFonts w:ascii="Arial" w:eastAsiaTheme="majorEastAsia" w:hAnsi="Arial" w:cs="Arial"/>
          <w:szCs w:val="18"/>
        </w:rPr>
      </w:pPr>
    </w:p>
    <w:p w14:paraId="6E5E9D48" w14:textId="27511ACD" w:rsidR="00035061" w:rsidRPr="00035061" w:rsidRDefault="00D367FB" w:rsidP="00332D5F">
      <w:pPr>
        <w:pStyle w:val="Akapitzlist"/>
        <w:numPr>
          <w:ilvl w:val="1"/>
          <w:numId w:val="18"/>
        </w:numPr>
        <w:rPr>
          <w:rFonts w:ascii="Arial" w:eastAsiaTheme="majorEastAsia" w:hAnsi="Arial" w:cs="Arial"/>
          <w:szCs w:val="18"/>
        </w:rPr>
      </w:pPr>
      <w:r w:rsidRPr="00035061">
        <w:rPr>
          <w:rFonts w:ascii="Arial" w:hAnsi="Arial" w:cs="Arial"/>
          <w:snapToGrid w:val="0"/>
          <w:color w:val="000000"/>
          <w:szCs w:val="18"/>
          <w:lang w:eastAsia="pl-PL"/>
        </w:rPr>
        <w:t xml:space="preserve">Zamówienia szczegółowe będą realizowane przez Wykonawcę w </w:t>
      </w:r>
      <w:r w:rsidRPr="00035061">
        <w:rPr>
          <w:rFonts w:ascii="Arial" w:hAnsi="Arial" w:cs="Arial"/>
          <w:color w:val="000000"/>
          <w:szCs w:val="18"/>
        </w:rPr>
        <w:t>terminie</w:t>
      </w:r>
      <w:r w:rsidRPr="00035061">
        <w:rPr>
          <w:rFonts w:ascii="Arial" w:hAnsi="Arial" w:cs="Arial"/>
          <w:snapToGrid w:val="0"/>
          <w:color w:val="000000"/>
          <w:szCs w:val="18"/>
          <w:lang w:eastAsia="pl-PL"/>
        </w:rPr>
        <w:t xml:space="preserve"> nie dłuższym niż</w:t>
      </w:r>
      <w:r w:rsidR="00035A2F" w:rsidRPr="00035061">
        <w:rPr>
          <w:rFonts w:ascii="Arial" w:hAnsi="Arial" w:cs="Arial"/>
          <w:snapToGrid w:val="0"/>
          <w:color w:val="000000"/>
          <w:szCs w:val="18"/>
          <w:lang w:eastAsia="pl-PL"/>
        </w:rPr>
        <w:t xml:space="preserve"> </w:t>
      </w:r>
      <w:r w:rsidR="00035061">
        <w:rPr>
          <w:rFonts w:ascii="Arial" w:hAnsi="Arial" w:cs="Arial"/>
          <w:szCs w:val="18"/>
        </w:rPr>
        <w:t>2</w:t>
      </w:r>
      <w:r w:rsidR="00553307" w:rsidRPr="00035061">
        <w:rPr>
          <w:rFonts w:ascii="Arial" w:hAnsi="Arial" w:cs="Arial"/>
          <w:szCs w:val="18"/>
        </w:rPr>
        <w:t>0</w:t>
      </w:r>
      <w:r w:rsidR="00035A2F" w:rsidRPr="00035061">
        <w:rPr>
          <w:rFonts w:ascii="Arial" w:hAnsi="Arial" w:cs="Arial"/>
          <w:szCs w:val="18"/>
        </w:rPr>
        <w:t xml:space="preserve"> dni roboczych od </w:t>
      </w:r>
      <w:r w:rsidR="00035061" w:rsidRPr="00035061">
        <w:rPr>
          <w:rFonts w:ascii="Arial" w:hAnsi="Arial" w:cs="Arial"/>
          <w:szCs w:val="18"/>
        </w:rPr>
        <w:t xml:space="preserve">przekazania wykonawcy miejsca pracy, potwierdzonego protokołem. </w:t>
      </w:r>
    </w:p>
    <w:p w14:paraId="759BF829" w14:textId="3EC4BCBB" w:rsidR="00452105" w:rsidRPr="00035061" w:rsidRDefault="00452105" w:rsidP="00035061">
      <w:pPr>
        <w:spacing w:before="120" w:line="276" w:lineRule="auto"/>
        <w:ind w:left="284"/>
        <w:outlineLvl w:val="0"/>
        <w:rPr>
          <w:rFonts w:ascii="Arial" w:hAnsi="Arial" w:cs="Arial"/>
          <w:szCs w:val="18"/>
        </w:rPr>
      </w:pPr>
    </w:p>
    <w:p w14:paraId="1C6B6682" w14:textId="461E5848" w:rsidR="004906BC" w:rsidRPr="001B74E0" w:rsidRDefault="004906BC" w:rsidP="00332D5F">
      <w:pPr>
        <w:pStyle w:val="Akapitzlist"/>
        <w:numPr>
          <w:ilvl w:val="0"/>
          <w:numId w:val="18"/>
        </w:numPr>
        <w:spacing w:before="120" w:after="0" w:line="276" w:lineRule="auto"/>
        <w:ind w:left="284" w:hanging="284"/>
        <w:jc w:val="both"/>
        <w:outlineLvl w:val="0"/>
        <w:rPr>
          <w:rFonts w:ascii="Arial" w:hAnsi="Arial" w:cs="Arial"/>
          <w:b/>
          <w:szCs w:val="18"/>
          <w:u w:val="single"/>
        </w:rPr>
      </w:pPr>
      <w:r w:rsidRPr="001B74E0">
        <w:rPr>
          <w:rFonts w:ascii="Arial" w:hAnsi="Arial" w:cs="Arial"/>
          <w:b/>
          <w:szCs w:val="18"/>
          <w:u w:val="single"/>
        </w:rPr>
        <w:t xml:space="preserve">Minimum logistyczne </w:t>
      </w:r>
    </w:p>
    <w:p w14:paraId="0040E832" w14:textId="611575D7" w:rsidR="00DF3662" w:rsidRPr="00035061" w:rsidRDefault="00332D5F" w:rsidP="00C37A33">
      <w:pPr>
        <w:ind w:left="284"/>
        <w:outlineLvl w:val="0"/>
        <w:rPr>
          <w:rFonts w:ascii="Arial" w:hAnsi="Arial" w:cs="Arial"/>
          <w:szCs w:val="18"/>
        </w:rPr>
      </w:pPr>
      <w:r>
        <w:rPr>
          <w:rFonts w:ascii="Arial" w:hAnsi="Arial" w:cs="Arial"/>
          <w:szCs w:val="18"/>
        </w:rPr>
        <w:t>Nie dotyczy</w:t>
      </w:r>
    </w:p>
    <w:p w14:paraId="0B894A44" w14:textId="77777777" w:rsidR="00D367FB" w:rsidRPr="00035061" w:rsidRDefault="00D367FB" w:rsidP="00D367FB">
      <w:pPr>
        <w:pStyle w:val="Akapitzlist"/>
        <w:spacing w:after="0"/>
        <w:ind w:left="1440"/>
        <w:outlineLvl w:val="0"/>
        <w:rPr>
          <w:rFonts w:ascii="Arial" w:hAnsi="Arial" w:cs="Arial"/>
          <w:szCs w:val="18"/>
        </w:rPr>
      </w:pPr>
    </w:p>
    <w:p w14:paraId="2D04D725" w14:textId="1DE1D809" w:rsidR="00553307" w:rsidRPr="001B74E0" w:rsidRDefault="004906BC" w:rsidP="001B74E0">
      <w:pPr>
        <w:pStyle w:val="Akapitzlist"/>
        <w:numPr>
          <w:ilvl w:val="0"/>
          <w:numId w:val="18"/>
        </w:numPr>
        <w:spacing w:before="120" w:after="0" w:line="276" w:lineRule="auto"/>
        <w:ind w:left="284" w:hanging="284"/>
        <w:jc w:val="both"/>
        <w:outlineLvl w:val="0"/>
        <w:rPr>
          <w:rFonts w:ascii="Arial" w:hAnsi="Arial" w:cs="Arial"/>
          <w:b/>
          <w:szCs w:val="18"/>
          <w:u w:val="single"/>
        </w:rPr>
      </w:pPr>
      <w:r w:rsidRPr="001B74E0">
        <w:rPr>
          <w:rFonts w:ascii="Arial" w:hAnsi="Arial" w:cs="Arial"/>
          <w:b/>
          <w:szCs w:val="18"/>
          <w:u w:val="single"/>
        </w:rPr>
        <w:t>Miejsce realizacji zakupu</w:t>
      </w:r>
    </w:p>
    <w:p w14:paraId="62882EDB" w14:textId="72E7B4C8" w:rsidR="001B74E0" w:rsidRPr="001B74E0" w:rsidRDefault="001B74E0" w:rsidP="001B74E0">
      <w:pPr>
        <w:pStyle w:val="bezpunkw"/>
        <w:rPr>
          <w:rFonts w:ascii="Arial" w:hAnsi="Arial" w:cs="Arial"/>
          <w:sz w:val="18"/>
          <w:szCs w:val="18"/>
        </w:rPr>
      </w:pPr>
      <w:r w:rsidRPr="001B74E0">
        <w:rPr>
          <w:rFonts w:ascii="Arial" w:hAnsi="Arial" w:cs="Arial"/>
          <w:sz w:val="18"/>
          <w:szCs w:val="18"/>
        </w:rPr>
        <w:t>Obszar działalności PGE Dystrybucja S.A. Oddział Łódź</w:t>
      </w:r>
      <w:r w:rsidR="00237BB7" w:rsidRPr="00237BB7">
        <w:t xml:space="preserve"> </w:t>
      </w:r>
      <w:r w:rsidR="00237BB7">
        <w:t xml:space="preserve">- </w:t>
      </w:r>
      <w:r w:rsidR="00237BB7" w:rsidRPr="00237BB7">
        <w:rPr>
          <w:rFonts w:ascii="Arial" w:hAnsi="Arial" w:cs="Arial"/>
          <w:sz w:val="18"/>
          <w:szCs w:val="18"/>
        </w:rPr>
        <w:t>na terenie miast Zgierz, Ozorków i Pabianice</w:t>
      </w:r>
    </w:p>
    <w:p w14:paraId="7FEC5BB2" w14:textId="77777777" w:rsidR="00553307" w:rsidRPr="00035061" w:rsidRDefault="00553307" w:rsidP="00D367FB">
      <w:pPr>
        <w:pStyle w:val="Akapitzlist"/>
        <w:spacing w:before="120" w:line="276" w:lineRule="auto"/>
        <w:ind w:left="708"/>
        <w:outlineLvl w:val="0"/>
        <w:rPr>
          <w:rFonts w:ascii="Arial" w:hAnsi="Arial" w:cs="Arial"/>
          <w:i/>
          <w:szCs w:val="18"/>
        </w:rPr>
      </w:pPr>
    </w:p>
    <w:p w14:paraId="57422BAC" w14:textId="77777777" w:rsidR="004906BC" w:rsidRPr="001B74E0" w:rsidRDefault="004906BC" w:rsidP="00332D5F">
      <w:pPr>
        <w:pStyle w:val="Akapitzlist"/>
        <w:numPr>
          <w:ilvl w:val="0"/>
          <w:numId w:val="18"/>
        </w:numPr>
        <w:spacing w:before="120" w:after="0" w:line="276" w:lineRule="auto"/>
        <w:ind w:left="284" w:hanging="284"/>
        <w:jc w:val="both"/>
        <w:outlineLvl w:val="0"/>
        <w:rPr>
          <w:rFonts w:ascii="Arial" w:hAnsi="Arial" w:cs="Arial"/>
          <w:b/>
          <w:szCs w:val="18"/>
          <w:u w:val="single"/>
        </w:rPr>
      </w:pPr>
      <w:r w:rsidRPr="001B74E0">
        <w:rPr>
          <w:rFonts w:ascii="Arial" w:hAnsi="Arial" w:cs="Arial"/>
          <w:b/>
          <w:szCs w:val="18"/>
          <w:u w:val="single"/>
        </w:rPr>
        <w:t xml:space="preserve">Gwarancja </w:t>
      </w:r>
    </w:p>
    <w:p w14:paraId="60A55BBF" w14:textId="77777777" w:rsidR="001B74E0" w:rsidRPr="001B74E0" w:rsidRDefault="001B74E0" w:rsidP="001B74E0">
      <w:pPr>
        <w:pStyle w:val="bezpunkw"/>
        <w:ind w:left="360" w:firstLine="0"/>
        <w:rPr>
          <w:rFonts w:ascii="Arial" w:hAnsi="Arial" w:cs="Arial"/>
          <w:sz w:val="18"/>
          <w:szCs w:val="18"/>
        </w:rPr>
      </w:pPr>
      <w:r w:rsidRPr="001B74E0">
        <w:rPr>
          <w:rFonts w:ascii="Arial" w:hAnsi="Arial" w:cs="Arial"/>
          <w:sz w:val="18"/>
          <w:szCs w:val="18"/>
        </w:rPr>
        <w:t xml:space="preserve">Wykonawca udziela Zamawiającemu 60 miesięcznej gwarancji na wykonany przedmiot umowy, licząc od dnia odbioru końcowego wszystkich robót budowlanych, będących przedmiotem odbioru. </w:t>
      </w:r>
    </w:p>
    <w:p w14:paraId="2E9A4586" w14:textId="77777777" w:rsidR="00FA0D9B" w:rsidRPr="00035061" w:rsidRDefault="00FA0D9B" w:rsidP="00FA0D9B">
      <w:pPr>
        <w:pStyle w:val="Akapitzlist"/>
        <w:spacing w:before="120" w:after="0" w:line="276" w:lineRule="auto"/>
        <w:ind w:left="426"/>
        <w:jc w:val="both"/>
        <w:outlineLvl w:val="0"/>
        <w:rPr>
          <w:rFonts w:ascii="Arial" w:hAnsi="Arial" w:cs="Arial"/>
          <w:szCs w:val="18"/>
        </w:rPr>
      </w:pPr>
    </w:p>
    <w:p w14:paraId="2545B70A" w14:textId="77777777" w:rsidR="004906BC" w:rsidRPr="00035061" w:rsidRDefault="004906BC" w:rsidP="00DB2BFF">
      <w:pPr>
        <w:pStyle w:val="Akapitzlist"/>
        <w:spacing w:before="120" w:line="276" w:lineRule="auto"/>
        <w:ind w:left="426"/>
        <w:jc w:val="both"/>
        <w:outlineLvl w:val="0"/>
        <w:rPr>
          <w:rFonts w:ascii="Arial" w:hAnsi="Arial" w:cs="Arial"/>
          <w:szCs w:val="18"/>
        </w:rPr>
      </w:pPr>
    </w:p>
    <w:p w14:paraId="7E8BB24D" w14:textId="3D4275F5" w:rsidR="004906BC" w:rsidRPr="00035061" w:rsidRDefault="004906BC" w:rsidP="00332D5F">
      <w:pPr>
        <w:pStyle w:val="Akapitzlist"/>
        <w:numPr>
          <w:ilvl w:val="0"/>
          <w:numId w:val="18"/>
        </w:numPr>
        <w:spacing w:before="120" w:after="0" w:line="276" w:lineRule="auto"/>
        <w:ind w:left="284" w:hanging="284"/>
        <w:jc w:val="both"/>
        <w:outlineLvl w:val="0"/>
        <w:rPr>
          <w:rFonts w:ascii="Arial" w:hAnsi="Arial" w:cs="Arial"/>
          <w:b/>
          <w:szCs w:val="18"/>
        </w:rPr>
      </w:pPr>
      <w:r w:rsidRPr="00035061">
        <w:rPr>
          <w:rFonts w:ascii="Arial" w:hAnsi="Arial" w:cs="Arial"/>
          <w:b/>
          <w:szCs w:val="18"/>
        </w:rPr>
        <w:t xml:space="preserve"> Podwykonawstwo</w:t>
      </w:r>
    </w:p>
    <w:p w14:paraId="78B8CD3D" w14:textId="5434F47F" w:rsidR="004906BC" w:rsidRPr="00035061" w:rsidRDefault="00452105" w:rsidP="00332D5F">
      <w:pPr>
        <w:pStyle w:val="Akapitzlist"/>
        <w:numPr>
          <w:ilvl w:val="1"/>
          <w:numId w:val="18"/>
        </w:numPr>
        <w:spacing w:before="120" w:after="0" w:line="276" w:lineRule="auto"/>
        <w:ind w:left="426" w:hanging="426"/>
        <w:jc w:val="both"/>
        <w:outlineLvl w:val="0"/>
        <w:rPr>
          <w:rFonts w:ascii="Arial" w:hAnsi="Arial" w:cs="Arial"/>
          <w:szCs w:val="18"/>
        </w:rPr>
      </w:pPr>
      <w:r w:rsidRPr="00035061">
        <w:rPr>
          <w:rFonts w:ascii="Arial" w:hAnsi="Arial" w:cs="Arial"/>
          <w:szCs w:val="18"/>
        </w:rPr>
        <w:t>Zamawiający</w:t>
      </w:r>
      <w:r w:rsidR="004906BC" w:rsidRPr="00035061">
        <w:rPr>
          <w:rFonts w:ascii="Arial" w:hAnsi="Arial" w:cs="Arial"/>
          <w:b/>
          <w:szCs w:val="18"/>
        </w:rPr>
        <w:t xml:space="preserve"> dopuszcza</w:t>
      </w:r>
      <w:r w:rsidR="004906BC" w:rsidRPr="00035061">
        <w:rPr>
          <w:rFonts w:ascii="Arial" w:hAnsi="Arial" w:cs="Arial"/>
          <w:szCs w:val="18"/>
        </w:rPr>
        <w:t xml:space="preserve"> wykonywanie/a przedmiotu zakupu przez podwykonawców. </w:t>
      </w:r>
    </w:p>
    <w:p w14:paraId="64A6A800" w14:textId="77777777" w:rsidR="004906BC" w:rsidRPr="00035061" w:rsidRDefault="004906BC" w:rsidP="00332D5F">
      <w:pPr>
        <w:pStyle w:val="Akapitzlist"/>
        <w:numPr>
          <w:ilvl w:val="1"/>
          <w:numId w:val="18"/>
        </w:numPr>
        <w:spacing w:before="120" w:after="0" w:line="276" w:lineRule="auto"/>
        <w:ind w:left="426" w:hanging="426"/>
        <w:jc w:val="both"/>
        <w:outlineLvl w:val="0"/>
        <w:rPr>
          <w:rFonts w:ascii="Arial" w:hAnsi="Arial" w:cs="Arial"/>
          <w:szCs w:val="18"/>
        </w:rPr>
      </w:pPr>
      <w:r w:rsidRPr="00035061">
        <w:rPr>
          <w:rFonts w:ascii="Arial" w:hAnsi="Arial" w:cs="Arial"/>
          <w:szCs w:val="18"/>
        </w:rPr>
        <w:t>W przypadku powierzenia realizacji zakupu podwykonawcom, Wykonawca jest zobowiązany w formularzu Oferty wprowadzić ich nazwy oraz określić, jaką część Zakupu zamierza im powierzyć.</w:t>
      </w:r>
    </w:p>
    <w:p w14:paraId="4348603D" w14:textId="2AF68280" w:rsidR="004906BC" w:rsidRPr="00035061" w:rsidRDefault="004906BC" w:rsidP="00332D5F">
      <w:pPr>
        <w:pStyle w:val="Akapitzlist"/>
        <w:numPr>
          <w:ilvl w:val="1"/>
          <w:numId w:val="18"/>
        </w:numPr>
        <w:spacing w:before="120" w:after="0" w:line="276" w:lineRule="auto"/>
        <w:ind w:left="426" w:hanging="426"/>
        <w:jc w:val="both"/>
        <w:outlineLvl w:val="0"/>
        <w:rPr>
          <w:rFonts w:ascii="Arial" w:hAnsi="Arial" w:cs="Arial"/>
          <w:szCs w:val="18"/>
        </w:rPr>
      </w:pPr>
      <w:r w:rsidRPr="00035061">
        <w:rPr>
          <w:rFonts w:ascii="Arial" w:hAnsi="Arial" w:cs="Arial"/>
          <w:szCs w:val="18"/>
        </w:rPr>
        <w:t xml:space="preserve">Wykonawca zobowiązany będzie przedłożyć w odniesieniu do podwykonawców dokumenty wskazane w </w:t>
      </w:r>
      <w:r w:rsidRPr="00035061">
        <w:rPr>
          <w:rFonts w:ascii="Arial" w:hAnsi="Arial" w:cs="Arial"/>
          <w:b/>
          <w:szCs w:val="18"/>
        </w:rPr>
        <w:t>Załącznik</w:t>
      </w:r>
      <w:r w:rsidR="008958C0">
        <w:rPr>
          <w:rFonts w:ascii="Arial" w:hAnsi="Arial" w:cs="Arial"/>
          <w:b/>
          <w:szCs w:val="18"/>
        </w:rPr>
        <w:t>u</w:t>
      </w:r>
      <w:r w:rsidRPr="00035061">
        <w:rPr>
          <w:rFonts w:ascii="Arial" w:hAnsi="Arial" w:cs="Arial"/>
          <w:b/>
          <w:szCs w:val="18"/>
        </w:rPr>
        <w:t xml:space="preserve"> nr 2 do SWZ</w:t>
      </w:r>
      <w:r w:rsidRPr="00035061">
        <w:rPr>
          <w:rFonts w:ascii="Arial" w:hAnsi="Arial" w:cs="Arial"/>
          <w:szCs w:val="18"/>
        </w:rPr>
        <w:t>.</w:t>
      </w:r>
    </w:p>
    <w:p w14:paraId="4AA0DD1A" w14:textId="77777777" w:rsidR="004906BC" w:rsidRPr="00035061" w:rsidRDefault="004906BC" w:rsidP="00DB2BFF">
      <w:pPr>
        <w:pStyle w:val="Akapitzlist"/>
        <w:spacing w:before="120" w:line="276" w:lineRule="auto"/>
        <w:ind w:left="426" w:hanging="426"/>
        <w:jc w:val="both"/>
        <w:outlineLvl w:val="0"/>
        <w:rPr>
          <w:rFonts w:ascii="Arial" w:hAnsi="Arial" w:cs="Arial"/>
          <w:szCs w:val="18"/>
        </w:rPr>
      </w:pPr>
    </w:p>
    <w:p w14:paraId="6EB1547A" w14:textId="77777777" w:rsidR="00F0586C" w:rsidRPr="00035061" w:rsidRDefault="00F0586C" w:rsidP="00DB2BFF">
      <w:pPr>
        <w:pStyle w:val="Akapitzlist"/>
        <w:spacing w:before="120" w:line="276" w:lineRule="auto"/>
        <w:ind w:left="426" w:hanging="426"/>
        <w:jc w:val="both"/>
        <w:outlineLvl w:val="0"/>
        <w:rPr>
          <w:rFonts w:ascii="Arial" w:hAnsi="Arial" w:cs="Arial"/>
          <w:szCs w:val="18"/>
        </w:rPr>
      </w:pPr>
    </w:p>
    <w:p w14:paraId="184EF93A" w14:textId="01FA26F7" w:rsidR="004906BC" w:rsidRPr="00035061" w:rsidRDefault="004906BC" w:rsidP="00332D5F">
      <w:pPr>
        <w:pStyle w:val="Akapitzlist"/>
        <w:numPr>
          <w:ilvl w:val="0"/>
          <w:numId w:val="18"/>
        </w:numPr>
        <w:spacing w:before="120" w:after="0" w:line="276" w:lineRule="auto"/>
        <w:ind w:left="284" w:hanging="284"/>
        <w:jc w:val="both"/>
        <w:outlineLvl w:val="0"/>
        <w:rPr>
          <w:rFonts w:ascii="Arial" w:hAnsi="Arial" w:cs="Arial"/>
          <w:b/>
          <w:szCs w:val="18"/>
        </w:rPr>
      </w:pPr>
      <w:r w:rsidRPr="00035061">
        <w:rPr>
          <w:rFonts w:ascii="Arial" w:hAnsi="Arial" w:cs="Arial"/>
          <w:b/>
          <w:szCs w:val="18"/>
        </w:rPr>
        <w:t>Wizja lokalna lub sprawdzenie dokumentów niezbędnych do realizacji zamówienia</w:t>
      </w:r>
      <w:r w:rsidR="00452105" w:rsidRPr="00035061">
        <w:rPr>
          <w:rFonts w:ascii="Arial" w:hAnsi="Arial" w:cs="Arial"/>
          <w:szCs w:val="18"/>
        </w:rPr>
        <w:t xml:space="preserve"> </w:t>
      </w:r>
    </w:p>
    <w:p w14:paraId="2EAEF72E" w14:textId="77777777" w:rsidR="00A62B4C" w:rsidRPr="00035061" w:rsidRDefault="00A62B4C" w:rsidP="00DB2BFF">
      <w:pPr>
        <w:jc w:val="both"/>
        <w:rPr>
          <w:rFonts w:ascii="Arial" w:eastAsia="Verdana" w:hAnsi="Arial" w:cs="Arial"/>
          <w:szCs w:val="18"/>
        </w:rPr>
      </w:pPr>
    </w:p>
    <w:bookmarkEnd w:id="0"/>
    <w:bookmarkEnd w:id="1"/>
    <w:bookmarkEnd w:id="2"/>
    <w:bookmarkEnd w:id="3"/>
    <w:bookmarkEnd w:id="4"/>
    <w:bookmarkEnd w:id="5"/>
    <w:p w14:paraId="52B295E2" w14:textId="66F220FB" w:rsidR="00535E9B" w:rsidRPr="00035061" w:rsidRDefault="00452105" w:rsidP="00FD4B8D">
      <w:pPr>
        <w:tabs>
          <w:tab w:val="left" w:pos="4357"/>
          <w:tab w:val="left" w:pos="8509"/>
        </w:tabs>
        <w:rPr>
          <w:rFonts w:ascii="Arial" w:eastAsia="Verdana" w:hAnsi="Arial" w:cs="Arial"/>
          <w:szCs w:val="18"/>
        </w:rPr>
      </w:pPr>
      <w:r w:rsidRPr="00035061">
        <w:rPr>
          <w:rFonts w:ascii="Arial" w:eastAsia="Verdana" w:hAnsi="Arial" w:cs="Arial"/>
          <w:szCs w:val="18"/>
        </w:rPr>
        <w:t>Nie dotyczy.</w:t>
      </w:r>
      <w:r w:rsidR="00FD4B8D" w:rsidRPr="00035061">
        <w:rPr>
          <w:rFonts w:ascii="Arial" w:eastAsia="Verdana" w:hAnsi="Arial" w:cs="Arial"/>
          <w:szCs w:val="18"/>
        </w:rPr>
        <w:tab/>
      </w:r>
    </w:p>
    <w:sectPr w:rsidR="00535E9B" w:rsidRPr="00035061"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6FDC16F" w:rsidR="00347E8D" w:rsidRDefault="00347E8D">
        <w:pPr>
          <w:pStyle w:val="Stopka"/>
          <w:jc w:val="right"/>
        </w:pPr>
        <w:r>
          <w:fldChar w:fldCharType="begin"/>
        </w:r>
        <w:r>
          <w:instrText>PAGE   \* MERGEFORMAT</w:instrText>
        </w:r>
        <w:r>
          <w:fldChar w:fldCharType="separate"/>
        </w:r>
        <w:r w:rsidR="00DE042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B60556" w14:textId="77777777" w:rsidR="008958C0" w:rsidRPr="008958C0" w:rsidRDefault="008958C0" w:rsidP="008958C0">
          <w:pPr>
            <w:suppressAutoHyphens/>
            <w:ind w:right="187"/>
            <w:rPr>
              <w:rFonts w:asciiTheme="majorHAnsi" w:hAnsiTheme="majorHAnsi"/>
              <w:color w:val="000000" w:themeColor="text1"/>
              <w:sz w:val="14"/>
              <w:szCs w:val="18"/>
            </w:rPr>
          </w:pPr>
        </w:p>
        <w:p w14:paraId="5205B493" w14:textId="34F7AD67" w:rsidR="00347E8D" w:rsidRPr="006B2C28" w:rsidRDefault="008958C0" w:rsidP="008958C0">
          <w:pPr>
            <w:suppressAutoHyphens/>
            <w:ind w:right="187"/>
            <w:rPr>
              <w:rFonts w:asciiTheme="majorHAnsi" w:hAnsiTheme="majorHAnsi"/>
              <w:color w:val="000000" w:themeColor="text1"/>
              <w:sz w:val="14"/>
              <w:szCs w:val="18"/>
            </w:rPr>
          </w:pPr>
          <w:r w:rsidRPr="008958C0">
            <w:rPr>
              <w:rFonts w:asciiTheme="majorHAnsi" w:hAnsiTheme="majorHAnsi"/>
              <w:color w:val="000000" w:themeColor="text1"/>
              <w:sz w:val="14"/>
              <w:szCs w:val="18"/>
            </w:rPr>
            <w:t>POST/DYS/OLD/GZ/01487/2026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29"/>
    <w:lvl w:ilvl="0">
      <w:start w:val="1"/>
      <w:numFmt w:val="bullet"/>
      <w:lvlText w:val=""/>
      <w:lvlJc w:val="left"/>
      <w:pPr>
        <w:tabs>
          <w:tab w:val="num" w:pos="0"/>
        </w:tabs>
        <w:ind w:left="1437" w:hanging="360"/>
      </w:pPr>
      <w:rPr>
        <w:rFonts w:ascii="Wingdings" w:hAnsi="Wingdings" w:cs="Wingdings" w:hint="default"/>
        <w:szCs w:val="22"/>
      </w:r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F33FF"/>
    <w:multiLevelType w:val="hybridMultilevel"/>
    <w:tmpl w:val="DBB2FD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B14389"/>
    <w:multiLevelType w:val="multilevel"/>
    <w:tmpl w:val="38E63B68"/>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67E07"/>
    <w:multiLevelType w:val="multilevel"/>
    <w:tmpl w:val="7CE27EF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E1FD7"/>
    <w:multiLevelType w:val="multilevel"/>
    <w:tmpl w:val="BD3065DE"/>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C3D3A82"/>
    <w:multiLevelType w:val="hybridMultilevel"/>
    <w:tmpl w:val="E58CE3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0BF0FDF"/>
    <w:multiLevelType w:val="multilevel"/>
    <w:tmpl w:val="2CE6FC5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911091">
    <w:abstractNumId w:val="11"/>
  </w:num>
  <w:num w:numId="2" w16cid:durableId="320693069">
    <w:abstractNumId w:val="3"/>
  </w:num>
  <w:num w:numId="3" w16cid:durableId="1960380149">
    <w:abstractNumId w:val="6"/>
  </w:num>
  <w:num w:numId="4" w16cid:durableId="607659326">
    <w:abstractNumId w:val="12"/>
  </w:num>
  <w:num w:numId="5" w16cid:durableId="679360299">
    <w:abstractNumId w:val="1"/>
  </w:num>
  <w:num w:numId="6" w16cid:durableId="97145980">
    <w:abstractNumId w:val="9"/>
  </w:num>
  <w:num w:numId="7" w16cid:durableId="858667212">
    <w:abstractNumId w:val="8"/>
  </w:num>
  <w:num w:numId="8" w16cid:durableId="1063602924">
    <w:abstractNumId w:val="13"/>
  </w:num>
  <w:num w:numId="9" w16cid:durableId="1332029393">
    <w:abstractNumId w:val="14"/>
  </w:num>
  <w:num w:numId="10" w16cid:durableId="1892034279">
    <w:abstractNumId w:val="15"/>
  </w:num>
  <w:num w:numId="11" w16cid:durableId="1917470148">
    <w:abstractNumId w:val="5"/>
  </w:num>
  <w:num w:numId="12" w16cid:durableId="696272810">
    <w:abstractNumId w:val="10"/>
  </w:num>
  <w:num w:numId="13" w16cid:durableId="187107053">
    <w:abstractNumId w:val="4"/>
  </w:num>
  <w:num w:numId="14" w16cid:durableId="706418357">
    <w:abstractNumId w:val="7"/>
  </w:num>
  <w:num w:numId="15" w16cid:durableId="1051462476">
    <w:abstractNumId w:val="17"/>
  </w:num>
  <w:num w:numId="16" w16cid:durableId="296760353">
    <w:abstractNumId w:val="16"/>
  </w:num>
  <w:num w:numId="17" w16cid:durableId="580263360">
    <w:abstractNumId w:val="2"/>
  </w:num>
  <w:num w:numId="18" w16cid:durableId="26280907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5061"/>
    <w:rsid w:val="00035A2F"/>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1E85"/>
    <w:rsid w:val="00132B64"/>
    <w:rsid w:val="00136B64"/>
    <w:rsid w:val="0014036E"/>
    <w:rsid w:val="00145125"/>
    <w:rsid w:val="0014785F"/>
    <w:rsid w:val="00167B53"/>
    <w:rsid w:val="00172B93"/>
    <w:rsid w:val="00175F4C"/>
    <w:rsid w:val="00185AAB"/>
    <w:rsid w:val="00192A23"/>
    <w:rsid w:val="00192C6A"/>
    <w:rsid w:val="001974F6"/>
    <w:rsid w:val="001A4996"/>
    <w:rsid w:val="001B0061"/>
    <w:rsid w:val="001B47BE"/>
    <w:rsid w:val="001B74E0"/>
    <w:rsid w:val="001D1A8B"/>
    <w:rsid w:val="001D2EB1"/>
    <w:rsid w:val="001E7E73"/>
    <w:rsid w:val="001F3242"/>
    <w:rsid w:val="001F3600"/>
    <w:rsid w:val="001F3F20"/>
    <w:rsid w:val="001F737A"/>
    <w:rsid w:val="002067F1"/>
    <w:rsid w:val="00224257"/>
    <w:rsid w:val="00237BB7"/>
    <w:rsid w:val="0024291C"/>
    <w:rsid w:val="00257F22"/>
    <w:rsid w:val="00264A06"/>
    <w:rsid w:val="00265B9D"/>
    <w:rsid w:val="00270752"/>
    <w:rsid w:val="002743D5"/>
    <w:rsid w:val="002768AC"/>
    <w:rsid w:val="002958A7"/>
    <w:rsid w:val="002A3129"/>
    <w:rsid w:val="002A48F7"/>
    <w:rsid w:val="002B5C62"/>
    <w:rsid w:val="002C182C"/>
    <w:rsid w:val="002C470F"/>
    <w:rsid w:val="002D1FD0"/>
    <w:rsid w:val="002D4CAD"/>
    <w:rsid w:val="002F10CA"/>
    <w:rsid w:val="00303C67"/>
    <w:rsid w:val="00310CB3"/>
    <w:rsid w:val="00326D67"/>
    <w:rsid w:val="00332D5F"/>
    <w:rsid w:val="00347E8D"/>
    <w:rsid w:val="00362C4E"/>
    <w:rsid w:val="00366FFB"/>
    <w:rsid w:val="00371A75"/>
    <w:rsid w:val="00375780"/>
    <w:rsid w:val="00381365"/>
    <w:rsid w:val="00387A0D"/>
    <w:rsid w:val="003903C2"/>
    <w:rsid w:val="00395F60"/>
    <w:rsid w:val="003A448C"/>
    <w:rsid w:val="003A4CC6"/>
    <w:rsid w:val="003A5D11"/>
    <w:rsid w:val="003A63D1"/>
    <w:rsid w:val="003A7C03"/>
    <w:rsid w:val="003B43F5"/>
    <w:rsid w:val="003B66FE"/>
    <w:rsid w:val="003D2DC5"/>
    <w:rsid w:val="003D41B4"/>
    <w:rsid w:val="003D4FEB"/>
    <w:rsid w:val="003D6C11"/>
    <w:rsid w:val="003E050D"/>
    <w:rsid w:val="003E3CCB"/>
    <w:rsid w:val="003E59DD"/>
    <w:rsid w:val="003F132F"/>
    <w:rsid w:val="003F257A"/>
    <w:rsid w:val="003F7240"/>
    <w:rsid w:val="0040472A"/>
    <w:rsid w:val="00412E5B"/>
    <w:rsid w:val="00417E23"/>
    <w:rsid w:val="004257E0"/>
    <w:rsid w:val="004367FB"/>
    <w:rsid w:val="00436F85"/>
    <w:rsid w:val="0044629B"/>
    <w:rsid w:val="00446871"/>
    <w:rsid w:val="00446E2F"/>
    <w:rsid w:val="00452105"/>
    <w:rsid w:val="00466493"/>
    <w:rsid w:val="00471863"/>
    <w:rsid w:val="00473D75"/>
    <w:rsid w:val="0047759A"/>
    <w:rsid w:val="004906BC"/>
    <w:rsid w:val="004925D9"/>
    <w:rsid w:val="00492AEE"/>
    <w:rsid w:val="00496273"/>
    <w:rsid w:val="004A723C"/>
    <w:rsid w:val="004B29F9"/>
    <w:rsid w:val="004C2303"/>
    <w:rsid w:val="004D154B"/>
    <w:rsid w:val="004D63D5"/>
    <w:rsid w:val="004D68CE"/>
    <w:rsid w:val="004E1AB0"/>
    <w:rsid w:val="004E7573"/>
    <w:rsid w:val="004F0C4A"/>
    <w:rsid w:val="004F20AD"/>
    <w:rsid w:val="004F6B10"/>
    <w:rsid w:val="00520308"/>
    <w:rsid w:val="00535E9B"/>
    <w:rsid w:val="005453F1"/>
    <w:rsid w:val="00545ECC"/>
    <w:rsid w:val="00551FB7"/>
    <w:rsid w:val="00553307"/>
    <w:rsid w:val="005563FF"/>
    <w:rsid w:val="00562E63"/>
    <w:rsid w:val="00574D7E"/>
    <w:rsid w:val="00582CE9"/>
    <w:rsid w:val="0058794A"/>
    <w:rsid w:val="005932BA"/>
    <w:rsid w:val="005A354D"/>
    <w:rsid w:val="005B24A8"/>
    <w:rsid w:val="005B2B6D"/>
    <w:rsid w:val="005B3F04"/>
    <w:rsid w:val="005B5473"/>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1E57"/>
    <w:rsid w:val="006C4791"/>
    <w:rsid w:val="006C4B70"/>
    <w:rsid w:val="006C6089"/>
    <w:rsid w:val="006D16F1"/>
    <w:rsid w:val="006E100D"/>
    <w:rsid w:val="006E2000"/>
    <w:rsid w:val="006E5EF6"/>
    <w:rsid w:val="006F3B57"/>
    <w:rsid w:val="006F5CA0"/>
    <w:rsid w:val="006F5F72"/>
    <w:rsid w:val="00710355"/>
    <w:rsid w:val="00713B03"/>
    <w:rsid w:val="00720ED1"/>
    <w:rsid w:val="007246D0"/>
    <w:rsid w:val="00726BF1"/>
    <w:rsid w:val="00727EC1"/>
    <w:rsid w:val="0073187A"/>
    <w:rsid w:val="007343BE"/>
    <w:rsid w:val="007343C5"/>
    <w:rsid w:val="00742321"/>
    <w:rsid w:val="00742807"/>
    <w:rsid w:val="00760251"/>
    <w:rsid w:val="007611CA"/>
    <w:rsid w:val="007617E0"/>
    <w:rsid w:val="007673CA"/>
    <w:rsid w:val="00772961"/>
    <w:rsid w:val="007844EB"/>
    <w:rsid w:val="00784DC3"/>
    <w:rsid w:val="00787D9C"/>
    <w:rsid w:val="00794EFB"/>
    <w:rsid w:val="007A1B94"/>
    <w:rsid w:val="007A60E5"/>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958C0"/>
    <w:rsid w:val="008A38C7"/>
    <w:rsid w:val="008A7413"/>
    <w:rsid w:val="008B6316"/>
    <w:rsid w:val="008C619A"/>
    <w:rsid w:val="008C6BAE"/>
    <w:rsid w:val="008C74CA"/>
    <w:rsid w:val="008C75AB"/>
    <w:rsid w:val="008D6A33"/>
    <w:rsid w:val="008D6FD3"/>
    <w:rsid w:val="008E2EA9"/>
    <w:rsid w:val="008E41A4"/>
    <w:rsid w:val="008E4838"/>
    <w:rsid w:val="008F062E"/>
    <w:rsid w:val="008F17DA"/>
    <w:rsid w:val="008F1FB0"/>
    <w:rsid w:val="0090379D"/>
    <w:rsid w:val="00910E6D"/>
    <w:rsid w:val="00911FA5"/>
    <w:rsid w:val="00935B17"/>
    <w:rsid w:val="00936AC2"/>
    <w:rsid w:val="00944154"/>
    <w:rsid w:val="00944BEA"/>
    <w:rsid w:val="0096232C"/>
    <w:rsid w:val="00962604"/>
    <w:rsid w:val="0096494F"/>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B28"/>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54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6F7D"/>
    <w:rsid w:val="00BB0255"/>
    <w:rsid w:val="00BB180C"/>
    <w:rsid w:val="00BC3599"/>
    <w:rsid w:val="00BD1D08"/>
    <w:rsid w:val="00BE0AE4"/>
    <w:rsid w:val="00BE38BB"/>
    <w:rsid w:val="00BE6D4F"/>
    <w:rsid w:val="00C003C6"/>
    <w:rsid w:val="00C10B09"/>
    <w:rsid w:val="00C116F3"/>
    <w:rsid w:val="00C12714"/>
    <w:rsid w:val="00C20678"/>
    <w:rsid w:val="00C224EE"/>
    <w:rsid w:val="00C23F3E"/>
    <w:rsid w:val="00C26BC0"/>
    <w:rsid w:val="00C272AD"/>
    <w:rsid w:val="00C27B9D"/>
    <w:rsid w:val="00C37A33"/>
    <w:rsid w:val="00C43EDF"/>
    <w:rsid w:val="00C44C5D"/>
    <w:rsid w:val="00C45F7E"/>
    <w:rsid w:val="00C5009D"/>
    <w:rsid w:val="00C53A22"/>
    <w:rsid w:val="00C53DD6"/>
    <w:rsid w:val="00C64A07"/>
    <w:rsid w:val="00C6569B"/>
    <w:rsid w:val="00C66B9A"/>
    <w:rsid w:val="00C707D1"/>
    <w:rsid w:val="00C737A1"/>
    <w:rsid w:val="00C77BCF"/>
    <w:rsid w:val="00C874E6"/>
    <w:rsid w:val="00CA3EAF"/>
    <w:rsid w:val="00CB2D26"/>
    <w:rsid w:val="00CB3A6F"/>
    <w:rsid w:val="00CC15B5"/>
    <w:rsid w:val="00CD2022"/>
    <w:rsid w:val="00CE2F55"/>
    <w:rsid w:val="00D03C12"/>
    <w:rsid w:val="00D10930"/>
    <w:rsid w:val="00D1247E"/>
    <w:rsid w:val="00D15438"/>
    <w:rsid w:val="00D21BCE"/>
    <w:rsid w:val="00D367FB"/>
    <w:rsid w:val="00D516C1"/>
    <w:rsid w:val="00D6344F"/>
    <w:rsid w:val="00D80E4A"/>
    <w:rsid w:val="00D83CF3"/>
    <w:rsid w:val="00D9793B"/>
    <w:rsid w:val="00DA64DB"/>
    <w:rsid w:val="00DB1E5E"/>
    <w:rsid w:val="00DB2BFF"/>
    <w:rsid w:val="00DB3B99"/>
    <w:rsid w:val="00DB4140"/>
    <w:rsid w:val="00DC76F0"/>
    <w:rsid w:val="00DC7E48"/>
    <w:rsid w:val="00DD06C0"/>
    <w:rsid w:val="00DE042C"/>
    <w:rsid w:val="00DE1789"/>
    <w:rsid w:val="00DE2A42"/>
    <w:rsid w:val="00DE3208"/>
    <w:rsid w:val="00DE5745"/>
    <w:rsid w:val="00DF2ED5"/>
    <w:rsid w:val="00DF3662"/>
    <w:rsid w:val="00E12F47"/>
    <w:rsid w:val="00E16545"/>
    <w:rsid w:val="00E2123D"/>
    <w:rsid w:val="00E30B4B"/>
    <w:rsid w:val="00E33932"/>
    <w:rsid w:val="00E413AB"/>
    <w:rsid w:val="00E41451"/>
    <w:rsid w:val="00E45F98"/>
    <w:rsid w:val="00E56B47"/>
    <w:rsid w:val="00E573DA"/>
    <w:rsid w:val="00E66F4B"/>
    <w:rsid w:val="00E706C2"/>
    <w:rsid w:val="00E72CD1"/>
    <w:rsid w:val="00E73606"/>
    <w:rsid w:val="00E8041E"/>
    <w:rsid w:val="00E92F67"/>
    <w:rsid w:val="00E944E7"/>
    <w:rsid w:val="00E95B91"/>
    <w:rsid w:val="00EA6557"/>
    <w:rsid w:val="00EA6B97"/>
    <w:rsid w:val="00EB216E"/>
    <w:rsid w:val="00EC07C0"/>
    <w:rsid w:val="00EC22FA"/>
    <w:rsid w:val="00EC30C5"/>
    <w:rsid w:val="00ED2FD4"/>
    <w:rsid w:val="00ED3D51"/>
    <w:rsid w:val="00EE2437"/>
    <w:rsid w:val="00EE2912"/>
    <w:rsid w:val="00EE5E2C"/>
    <w:rsid w:val="00EF6BEB"/>
    <w:rsid w:val="00F01E75"/>
    <w:rsid w:val="00F0586C"/>
    <w:rsid w:val="00F21DD8"/>
    <w:rsid w:val="00F2273E"/>
    <w:rsid w:val="00F22B80"/>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D9B"/>
    <w:rsid w:val="00FA0F6A"/>
    <w:rsid w:val="00FB0646"/>
    <w:rsid w:val="00FB61C7"/>
    <w:rsid w:val="00FC4F14"/>
    <w:rsid w:val="00FC7BB0"/>
    <w:rsid w:val="00FD22AB"/>
    <w:rsid w:val="00FD2808"/>
    <w:rsid w:val="00FD3338"/>
    <w:rsid w:val="00FD4B8D"/>
    <w:rsid w:val="00FE13ED"/>
    <w:rsid w:val="00FE2FDB"/>
    <w:rsid w:val="00FE320F"/>
    <w:rsid w:val="00FE4AEE"/>
    <w:rsid w:val="00FE53C8"/>
    <w:rsid w:val="00FE569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32D5F"/>
    <w:pPr>
      <w:keepNext/>
      <w:keepLines/>
      <w:spacing w:before="360" w:after="360"/>
      <w:ind w:left="709"/>
      <w:jc w:val="both"/>
      <w:outlineLvl w:val="0"/>
    </w:pPr>
    <w:rPr>
      <w:rFonts w:ascii="Arial" w:eastAsiaTheme="majorEastAsia" w:hAnsi="Arial" w:cs="Arial"/>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unhideWhenUsed/>
    <w:qFormat/>
    <w:rsid w:val="00035A2F"/>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
    <w:unhideWhenUsed/>
    <w:qFormat/>
    <w:rsid w:val="00035A2F"/>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035A2F"/>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32D5F"/>
    <w:rPr>
      <w:rFonts w:ascii="Arial" w:eastAsiaTheme="majorEastAsia" w:hAnsi="Arial" w:cs="Arial"/>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nhideWhenUsed/>
    <w:rsid w:val="00582CE9"/>
    <w:pPr>
      <w:tabs>
        <w:tab w:val="center" w:pos="4536"/>
        <w:tab w:val="right" w:pos="9072"/>
      </w:tabs>
      <w:spacing w:after="0"/>
    </w:pPr>
  </w:style>
  <w:style w:type="character" w:customStyle="1" w:styleId="StopkaZnak">
    <w:name w:val="Stopka Znak"/>
    <w:basedOn w:val="Domylnaczcionkaakapitu"/>
    <w:link w:val="Stopka"/>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ind w:left="0"/>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ind w:left="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agwek7Znak">
    <w:name w:val="Nagłówek 7 Znak"/>
    <w:basedOn w:val="Domylnaczcionkaakapitu"/>
    <w:link w:val="Nagwek7"/>
    <w:uiPriority w:val="99"/>
    <w:semiHidden/>
    <w:rsid w:val="00035A2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035A2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035A2F"/>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035A2F"/>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035A2F"/>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035A2F"/>
    <w:pPr>
      <w:spacing w:after="0" w:line="280" w:lineRule="atLeast"/>
      <w:jc w:val="both"/>
    </w:pPr>
    <w:rPr>
      <w:rFonts w:ascii="Times New Roman" w:eastAsia="Times New Roman" w:hAnsi="Times New Roman" w:cs="Times New Roman"/>
      <w:b/>
      <w:sz w:val="22"/>
      <w:szCs w:val="20"/>
    </w:rPr>
  </w:style>
  <w:style w:type="paragraph" w:styleId="Tekstpodstawowy3">
    <w:name w:val="Body Text 3"/>
    <w:basedOn w:val="Normalny"/>
    <w:link w:val="Tekstpodstawowy3Znak"/>
    <w:uiPriority w:val="99"/>
    <w:semiHidden/>
    <w:unhideWhenUsed/>
    <w:rsid w:val="00035A2F"/>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035A2F"/>
    <w:rPr>
      <w:rFonts w:ascii="Times New Roman" w:eastAsia="Times New Roman" w:hAnsi="Times New Roman" w:cs="Times New Roman"/>
      <w:sz w:val="16"/>
      <w:szCs w:val="16"/>
    </w:rPr>
  </w:style>
  <w:style w:type="paragraph" w:styleId="Poprawka">
    <w:name w:val="Revision"/>
    <w:hidden/>
    <w:uiPriority w:val="99"/>
    <w:semiHidden/>
    <w:rsid w:val="00035A2F"/>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035A2F"/>
  </w:style>
  <w:style w:type="paragraph" w:styleId="Tekstprzypisukocowego">
    <w:name w:val="endnote text"/>
    <w:basedOn w:val="Normalny"/>
    <w:link w:val="TekstprzypisukocowegoZnak"/>
    <w:uiPriority w:val="99"/>
    <w:semiHidden/>
    <w:unhideWhenUsed/>
    <w:rsid w:val="00035A2F"/>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035A2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035A2F"/>
    <w:rPr>
      <w:vertAlign w:val="superscript"/>
    </w:rPr>
  </w:style>
  <w:style w:type="character" w:styleId="Tekstzastpczy">
    <w:name w:val="Placeholder Text"/>
    <w:basedOn w:val="Domylnaczcionkaakapitu"/>
    <w:uiPriority w:val="99"/>
    <w:semiHidden/>
    <w:rsid w:val="00035A2F"/>
    <w:rPr>
      <w:color w:val="808080"/>
    </w:rPr>
  </w:style>
  <w:style w:type="paragraph" w:customStyle="1" w:styleId="Nazwawymagania">
    <w:name w:val="Nazwa wymagania"/>
    <w:basedOn w:val="Akapitzlist"/>
    <w:next w:val="Normalny"/>
    <w:link w:val="NazwawymaganiaZnak"/>
    <w:qFormat/>
    <w:rsid w:val="00035A2F"/>
    <w:pPr>
      <w:numPr>
        <w:numId w:val="7"/>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035A2F"/>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035A2F"/>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035A2F"/>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035A2F"/>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035A2F"/>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035A2F"/>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035A2F"/>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035A2F"/>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035A2F"/>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035A2F"/>
    <w:rPr>
      <w:rFonts w:ascii="Times New Roman" w:eastAsia="Times New Roman" w:hAnsi="Times New Roman" w:cs="Times New Roman"/>
      <w:szCs w:val="20"/>
    </w:rPr>
  </w:style>
  <w:style w:type="paragraph" w:styleId="Tekstpodstawowywcity">
    <w:name w:val="Body Text Indent"/>
    <w:basedOn w:val="Normalny"/>
    <w:link w:val="TekstpodstawowywcityZnak"/>
    <w:rsid w:val="00035A2F"/>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035A2F"/>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035A2F"/>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035A2F"/>
    <w:rPr>
      <w:rFonts w:ascii="Times New Roman" w:eastAsia="Times New Roman" w:hAnsi="Times New Roman" w:cs="Times New Roman"/>
      <w:sz w:val="16"/>
      <w:szCs w:val="16"/>
    </w:rPr>
  </w:style>
  <w:style w:type="paragraph" w:customStyle="1" w:styleId="Default">
    <w:name w:val="Default"/>
    <w:rsid w:val="00035A2F"/>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035A2F"/>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numbering" w:customStyle="1" w:styleId="Zaimportowanystyl1">
    <w:name w:val="Zaimportowany styl 1"/>
    <w:rsid w:val="00035A2F"/>
    <w:pPr>
      <w:numPr>
        <w:numId w:val="8"/>
      </w:numPr>
    </w:pPr>
  </w:style>
  <w:style w:type="numbering" w:customStyle="1" w:styleId="Zaimportowanystyl2">
    <w:name w:val="Zaimportowany styl 2"/>
    <w:rsid w:val="00035A2F"/>
    <w:pPr>
      <w:numPr>
        <w:numId w:val="9"/>
      </w:numPr>
    </w:pPr>
  </w:style>
  <w:style w:type="numbering" w:customStyle="1" w:styleId="Zaimportowanystyl3">
    <w:name w:val="Zaimportowany styl 3"/>
    <w:rsid w:val="00035A2F"/>
    <w:pPr>
      <w:numPr>
        <w:numId w:val="10"/>
      </w:numPr>
    </w:pPr>
  </w:style>
  <w:style w:type="numbering" w:customStyle="1" w:styleId="Zaimportowanystyl4">
    <w:name w:val="Zaimportowany styl 4"/>
    <w:rsid w:val="00035A2F"/>
    <w:pPr>
      <w:numPr>
        <w:numId w:val="11"/>
      </w:numPr>
    </w:pPr>
  </w:style>
  <w:style w:type="paragraph" w:styleId="Lista2">
    <w:name w:val="List 2"/>
    <w:basedOn w:val="Normalny"/>
    <w:unhideWhenUsed/>
    <w:rsid w:val="00035A2F"/>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035A2F"/>
    <w:rPr>
      <w:color w:val="800080"/>
      <w:u w:val="single"/>
    </w:rPr>
  </w:style>
  <w:style w:type="paragraph" w:customStyle="1" w:styleId="msonormal0">
    <w:name w:val="msonormal"/>
    <w:basedOn w:val="Normalny"/>
    <w:rsid w:val="00035A2F"/>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xl68">
    <w:name w:val="xl68"/>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69">
    <w:name w:val="xl69"/>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1">
    <w:name w:val="xl71"/>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2">
    <w:name w:val="xl72"/>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3">
    <w:name w:val="xl73"/>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Cs w:val="18"/>
      <w:lang w:eastAsia="pl-PL"/>
    </w:rPr>
  </w:style>
  <w:style w:type="paragraph" w:customStyle="1" w:styleId="xl74">
    <w:name w:val="xl74"/>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5">
    <w:name w:val="xl75"/>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6">
    <w:name w:val="xl76"/>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7">
    <w:name w:val="xl77"/>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8">
    <w:name w:val="xl78"/>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222222"/>
      <w:szCs w:val="18"/>
      <w:lang w:eastAsia="pl-PL"/>
    </w:rPr>
  </w:style>
  <w:style w:type="paragraph" w:customStyle="1" w:styleId="xl79">
    <w:name w:val="xl79"/>
    <w:basedOn w:val="Normalny"/>
    <w:rsid w:val="00035A2F"/>
    <w:pPr>
      <w:pBdr>
        <w:top w:val="dotted" w:sz="4" w:space="0" w:color="C0C0C0"/>
        <w:bottom w:val="dotted" w:sz="4" w:space="0" w:color="C0C0C0"/>
        <w:right w:val="dotted" w:sz="4" w:space="0" w:color="C0C0C0"/>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0">
    <w:name w:val="xl80"/>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zcionka tekstu podstawowego" w:eastAsia="Times New Roman" w:hAnsi="Czcionka tekstu podstawowego" w:cs="Times New Roman"/>
      <w:szCs w:val="18"/>
      <w:lang w:eastAsia="pl-PL"/>
    </w:rPr>
  </w:style>
  <w:style w:type="paragraph" w:customStyle="1" w:styleId="xl81">
    <w:name w:val="xl81"/>
    <w:basedOn w:val="Normalny"/>
    <w:rsid w:val="00035A2F"/>
    <w:pP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2">
    <w:name w:val="xl82"/>
    <w:basedOn w:val="Normalny"/>
    <w:rsid w:val="00035A2F"/>
    <w:pP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3">
    <w:name w:val="xl83"/>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4">
    <w:name w:val="xl84"/>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5">
    <w:name w:val="xl85"/>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86">
    <w:name w:val="xl86"/>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87">
    <w:name w:val="xl87"/>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8">
    <w:name w:val="xl88"/>
    <w:basedOn w:val="Normalny"/>
    <w:rsid w:val="00035A2F"/>
    <w:pPr>
      <w:spacing w:before="100" w:beforeAutospacing="1" w:after="100" w:afterAutospacing="1"/>
    </w:pPr>
    <w:rPr>
      <w:rFonts w:ascii="Times New Roman" w:eastAsia="Times New Roman" w:hAnsi="Times New Roman" w:cs="Times New Roman"/>
      <w:szCs w:val="18"/>
      <w:lang w:eastAsia="pl-PL"/>
    </w:rPr>
  </w:style>
  <w:style w:type="paragraph" w:customStyle="1" w:styleId="xl89">
    <w:name w:val="xl89"/>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0">
    <w:name w:val="xl90"/>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1">
    <w:name w:val="xl91"/>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2">
    <w:name w:val="xl92"/>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3">
    <w:name w:val="xl93"/>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94">
    <w:name w:val="xl94"/>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95">
    <w:name w:val="xl95"/>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l-PL"/>
    </w:rPr>
  </w:style>
  <w:style w:type="paragraph" w:customStyle="1" w:styleId="xl96">
    <w:name w:val="xl96"/>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7">
    <w:name w:val="xl97"/>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98">
    <w:name w:val="xl98"/>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Cs w:val="18"/>
      <w:lang w:eastAsia="pl-PL"/>
    </w:rPr>
  </w:style>
  <w:style w:type="paragraph" w:customStyle="1" w:styleId="xl99">
    <w:name w:val="xl99"/>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18"/>
      <w:lang w:eastAsia="pl-PL"/>
    </w:rPr>
  </w:style>
  <w:style w:type="paragraph" w:customStyle="1" w:styleId="xl66">
    <w:name w:val="xl66"/>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67">
    <w:name w:val="xl67"/>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Akapitzlist3">
    <w:name w:val="Akapit z listą3"/>
    <w:basedOn w:val="Normalny"/>
    <w:rsid w:val="008F062E"/>
    <w:pPr>
      <w:spacing w:after="160" w:line="256" w:lineRule="auto"/>
      <w:ind w:left="720"/>
    </w:pPr>
    <w:rPr>
      <w:rFonts w:ascii="Calibri" w:eastAsia="Times New Roman" w:hAnsi="Calibri" w:cs="Times New Roman"/>
      <w:sz w:val="22"/>
    </w:rPr>
  </w:style>
  <w:style w:type="paragraph" w:customStyle="1" w:styleId="bezpunkw">
    <w:name w:val="bez punków"/>
    <w:basedOn w:val="Normalny"/>
    <w:link w:val="bezpunkwZnak"/>
    <w:qFormat/>
    <w:rsid w:val="00035061"/>
    <w:pPr>
      <w:spacing w:before="200" w:after="0"/>
      <w:ind w:firstLine="426"/>
    </w:pPr>
    <w:rPr>
      <w:rFonts w:ascii="Calibri" w:eastAsia="Times New Roman" w:hAnsi="Calibri" w:cs="Times New Roman"/>
      <w:sz w:val="22"/>
      <w:lang w:eastAsia="pl-PL"/>
    </w:rPr>
  </w:style>
  <w:style w:type="character" w:customStyle="1" w:styleId="bezpunkwZnak">
    <w:name w:val="bez punków Znak"/>
    <w:link w:val="bezpunkw"/>
    <w:locked/>
    <w:rsid w:val="00035061"/>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OPZ.docx</dmsv2BaseFileName>
    <dmsv2BaseDisplayName xmlns="http://schemas.microsoft.com/sharepoint/v3">Załącznik nr 1 do SWZ - OPZ</dmsv2BaseDisplayName>
    <dmsv2SWPP2ObjectNumber xmlns="http://schemas.microsoft.com/sharepoint/v3">POST/DYS/OLD/GZ/01487/2026                        </dmsv2SWPP2ObjectNumber>
    <dmsv2SWPP2SumMD5 xmlns="http://schemas.microsoft.com/sharepoint/v3">53d4e5ec20b7f4d0f7004cdf36aea98c</dmsv2SWPP2SumMD5>
    <dmsv2BaseMoved xmlns="http://schemas.microsoft.com/sharepoint/v3">false</dmsv2BaseMoved>
    <dmsv2BaseIsSensitive xmlns="http://schemas.microsoft.com/sharepoint/v3">true</dmsv2BaseIsSensitive>
    <dmsv2SWPP2IDSWPP2 xmlns="http://schemas.microsoft.com/sharepoint/v3">714607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24991050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FJ3FSM7XJ42E-1649073643-14958</_dlc_DocId>
    <_dlc_DocIdUrl xmlns="a19cb1c7-c5c7-46d4-85ae-d83685407bba">
      <Url>https://swpp2.dms.gkpge.pl/sites/43/_layouts/15/DocIdRedir.aspx?ID=FJ3FSM7XJ42E-1649073643-14958</Url>
      <Description>FJ3FSM7XJ42E-1649073643-14958</Description>
    </_dlc_DocIdUrl>
  </documentManagement>
</p:properties>
</file>

<file path=customXml/itemProps1.xml><?xml version="1.0" encoding="utf-8"?>
<ds:datastoreItem xmlns:ds="http://schemas.openxmlformats.org/officeDocument/2006/customXml" ds:itemID="{1EDEA5D3-F0B3-4644-A294-1822930FFCB6}">
  <ds:schemaRefs>
    <ds:schemaRef ds:uri="http://schemas.openxmlformats.org/officeDocument/2006/bibliography"/>
  </ds:schemaRefs>
</ds:datastoreItem>
</file>

<file path=customXml/itemProps2.xml><?xml version="1.0" encoding="utf-8"?>
<ds:datastoreItem xmlns:ds="http://schemas.openxmlformats.org/officeDocument/2006/customXml" ds:itemID="{98E230B3-437D-416B-B9C6-501D2178E569}"/>
</file>

<file path=customXml/itemProps3.xml><?xml version="1.0" encoding="utf-8"?>
<ds:datastoreItem xmlns:ds="http://schemas.openxmlformats.org/officeDocument/2006/customXml" ds:itemID="{05E36BFA-4BC6-4BEA-9385-A649C76281E2}">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ab6a7fc3-c441-41c3-bbfc-a960266391eb"/>
    <ds:schemaRef ds:uri="http://purl.org/dc/term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12</TotalTime>
  <Pages>3</Pages>
  <Words>1045</Words>
  <Characters>6274</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7</cp:revision>
  <cp:lastPrinted>2024-07-15T11:21:00Z</cp:lastPrinted>
  <dcterms:created xsi:type="dcterms:W3CDTF">2026-02-12T10:40:00Z</dcterms:created>
  <dcterms:modified xsi:type="dcterms:W3CDTF">2026-04-21T08:51:00Z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de2cbb7a-4b1c-4c17-b172-76162197a4b7</vt:lpwstr>
  </property>
</Properties>
</file>